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7153" w14:textId="65D9B0F5" w:rsidR="003D7989" w:rsidRPr="003D7989" w:rsidRDefault="003D7989" w:rsidP="003D7989">
      <w:pPr>
        <w:jc w:val="center"/>
        <w:rPr>
          <w:rFonts w:ascii="Calibri" w:hAnsi="Calibri" w:cs="Calibri"/>
          <w:b/>
          <w:bCs/>
          <w:color w:val="2C5A77"/>
          <w:sz w:val="52"/>
          <w:szCs w:val="56"/>
          <w:u w:val="single"/>
        </w:rPr>
      </w:pPr>
      <w:r w:rsidRPr="003D7989">
        <w:rPr>
          <w:rFonts w:ascii="Calibri" w:hAnsi="Calibri" w:cs="Calibri"/>
          <w:b/>
          <w:bCs/>
          <w:color w:val="2C5A77"/>
          <w:sz w:val="52"/>
          <w:szCs w:val="56"/>
          <w:u w:val="single"/>
        </w:rPr>
        <w:t>Questions to Cabinet</w:t>
      </w:r>
    </w:p>
    <w:p w14:paraId="38A789BB" w14:textId="77777777" w:rsidR="003D7989" w:rsidRDefault="003D7989" w:rsidP="003D7989">
      <w:pPr>
        <w:jc w:val="center"/>
        <w:rPr>
          <w:rFonts w:ascii="Calibri" w:hAnsi="Calibri" w:cs="Calibri"/>
          <w:color w:val="2C5A77"/>
          <w:sz w:val="24"/>
          <w:szCs w:val="24"/>
        </w:rPr>
      </w:pPr>
    </w:p>
    <w:p w14:paraId="71194F07" w14:textId="65F03E22" w:rsidR="007F53F7" w:rsidRDefault="003D7989" w:rsidP="003D7989">
      <w:pPr>
        <w:jc w:val="center"/>
        <w:rPr>
          <w:rFonts w:ascii="Calibri" w:hAnsi="Calibri" w:cs="Calibri"/>
          <w:color w:val="2C5A77"/>
          <w:sz w:val="24"/>
          <w:szCs w:val="24"/>
        </w:rPr>
      </w:pPr>
      <w:r w:rsidRPr="003D7989">
        <w:rPr>
          <w:rFonts w:ascii="Calibri" w:hAnsi="Calibri" w:cs="Calibri"/>
          <w:color w:val="2C5A77"/>
          <w:sz w:val="24"/>
          <w:szCs w:val="24"/>
        </w:rPr>
        <w:t>Responses for the Cabinet Meeting on</w:t>
      </w:r>
      <w:r>
        <w:rPr>
          <w:rFonts w:ascii="Calibri" w:hAnsi="Calibri" w:cs="Calibri"/>
          <w:color w:val="2C5A77"/>
          <w:sz w:val="24"/>
          <w:szCs w:val="24"/>
        </w:rPr>
        <w:t xml:space="preserve"> </w:t>
      </w:r>
      <w:r w:rsidR="00455E99">
        <w:rPr>
          <w:rFonts w:ascii="Calibri" w:hAnsi="Calibri" w:cs="Calibri"/>
          <w:b/>
          <w:bCs/>
          <w:color w:val="2C5A77"/>
          <w:sz w:val="24"/>
          <w:szCs w:val="24"/>
        </w:rPr>
        <w:t xml:space="preserve">2 </w:t>
      </w:r>
      <w:r w:rsidR="007319B7">
        <w:rPr>
          <w:rFonts w:ascii="Calibri" w:hAnsi="Calibri" w:cs="Calibri"/>
          <w:b/>
          <w:bCs/>
          <w:color w:val="2C5A77"/>
          <w:sz w:val="24"/>
          <w:szCs w:val="24"/>
        </w:rPr>
        <w:t>February</w:t>
      </w:r>
      <w:r w:rsidR="00455E99">
        <w:rPr>
          <w:rFonts w:ascii="Calibri" w:hAnsi="Calibri" w:cs="Calibri"/>
          <w:b/>
          <w:bCs/>
          <w:color w:val="2C5A77"/>
          <w:sz w:val="24"/>
          <w:szCs w:val="24"/>
        </w:rPr>
        <w:t xml:space="preserve"> 2023</w:t>
      </w:r>
    </w:p>
    <w:p w14:paraId="6A6DF31E" w14:textId="77777777" w:rsidR="003D7989" w:rsidRPr="003D7989" w:rsidRDefault="003D7989" w:rsidP="003D7989">
      <w:pPr>
        <w:jc w:val="center"/>
        <w:rPr>
          <w:rFonts w:ascii="Calibri" w:hAnsi="Calibri" w:cs="Calibri"/>
          <w:color w:val="2C5A77"/>
          <w:sz w:val="24"/>
          <w:szCs w:val="24"/>
        </w:rPr>
      </w:pPr>
    </w:p>
    <w:tbl>
      <w:tblPr>
        <w:tblStyle w:val="TableGrid"/>
        <w:tblW w:w="0" w:type="auto"/>
        <w:tblLook w:val="04A0" w:firstRow="1" w:lastRow="0" w:firstColumn="1" w:lastColumn="0" w:noHBand="0" w:noVBand="1"/>
      </w:tblPr>
      <w:tblGrid>
        <w:gridCol w:w="704"/>
        <w:gridCol w:w="6379"/>
        <w:gridCol w:w="6865"/>
      </w:tblGrid>
      <w:tr w:rsidR="003D7989" w:rsidRPr="003D7989" w14:paraId="004298CA" w14:textId="77777777" w:rsidTr="003D7989">
        <w:tc>
          <w:tcPr>
            <w:tcW w:w="704" w:type="dxa"/>
            <w:shd w:val="clear" w:color="auto" w:fill="EBEDF0"/>
          </w:tcPr>
          <w:p w14:paraId="0A2B8F61" w14:textId="77777777" w:rsidR="003D7989" w:rsidRPr="003D7989" w:rsidRDefault="003D7989" w:rsidP="003076CD">
            <w:pPr>
              <w:jc w:val="center"/>
              <w:rPr>
                <w:rFonts w:ascii="Arial" w:hAnsi="Arial" w:cs="Arial"/>
                <w:b/>
                <w:bCs/>
                <w:color w:val="2C5A77"/>
                <w:sz w:val="24"/>
                <w:szCs w:val="24"/>
              </w:rPr>
            </w:pPr>
            <w:r w:rsidRPr="003D7989">
              <w:rPr>
                <w:rFonts w:ascii="Arial" w:hAnsi="Arial" w:cs="Arial"/>
                <w:b/>
                <w:bCs/>
                <w:color w:val="2C5A77"/>
                <w:sz w:val="24"/>
                <w:szCs w:val="24"/>
              </w:rPr>
              <w:t>1.</w:t>
            </w:r>
          </w:p>
        </w:tc>
        <w:tc>
          <w:tcPr>
            <w:tcW w:w="6379" w:type="dxa"/>
            <w:shd w:val="clear" w:color="auto" w:fill="EBEDF0"/>
          </w:tcPr>
          <w:p w14:paraId="442821DA" w14:textId="270B74B7" w:rsidR="003D7989" w:rsidRPr="003D7989" w:rsidRDefault="003D7989" w:rsidP="00455E99">
            <w:pPr>
              <w:jc w:val="both"/>
              <w:rPr>
                <w:rFonts w:ascii="Arial" w:hAnsi="Arial" w:cs="Arial"/>
                <w:b/>
                <w:bCs/>
                <w:color w:val="2C5A77"/>
                <w:sz w:val="24"/>
                <w:szCs w:val="24"/>
              </w:rPr>
            </w:pPr>
            <w:r w:rsidRPr="003D7989">
              <w:rPr>
                <w:rFonts w:ascii="Arial" w:hAnsi="Arial" w:cs="Arial"/>
                <w:b/>
                <w:bCs/>
                <w:color w:val="2C5A77"/>
                <w:sz w:val="24"/>
                <w:szCs w:val="24"/>
              </w:rPr>
              <w:t xml:space="preserve">Questioner: </w:t>
            </w:r>
            <w:r w:rsidR="00455E99" w:rsidRPr="00455E99">
              <w:rPr>
                <w:rFonts w:ascii="Arial" w:hAnsi="Arial" w:cs="Arial"/>
                <w:b/>
                <w:bCs/>
                <w:color w:val="2C5A77"/>
                <w:sz w:val="24"/>
                <w:szCs w:val="24"/>
              </w:rPr>
              <w:t>County Councillor Kim Snape</w:t>
            </w:r>
          </w:p>
        </w:tc>
        <w:tc>
          <w:tcPr>
            <w:tcW w:w="6865" w:type="dxa"/>
            <w:shd w:val="clear" w:color="auto" w:fill="EBEDF0"/>
          </w:tcPr>
          <w:p w14:paraId="52A78914" w14:textId="40FC683C"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Respondent: </w:t>
            </w:r>
            <w:r w:rsidR="00455E99" w:rsidRPr="00455E99">
              <w:rPr>
                <w:rFonts w:ascii="Arial" w:hAnsi="Arial" w:cs="Arial"/>
                <w:b/>
                <w:bCs/>
                <w:color w:val="2C5A77"/>
                <w:sz w:val="24"/>
                <w:szCs w:val="24"/>
              </w:rPr>
              <w:t>County Councillor Jayne Rear</w:t>
            </w:r>
          </w:p>
        </w:tc>
      </w:tr>
      <w:tr w:rsidR="003D7989" w14:paraId="5524EA23" w14:textId="77777777" w:rsidTr="003076CD">
        <w:tc>
          <w:tcPr>
            <w:tcW w:w="704" w:type="dxa"/>
          </w:tcPr>
          <w:p w14:paraId="15EC2CAA" w14:textId="77777777" w:rsidR="003D7989" w:rsidRPr="003D7989" w:rsidRDefault="003D7989" w:rsidP="003076CD">
            <w:pPr>
              <w:jc w:val="center"/>
              <w:rPr>
                <w:rFonts w:ascii="Arial" w:hAnsi="Arial" w:cs="Arial"/>
                <w:b/>
                <w:bCs/>
                <w:sz w:val="24"/>
                <w:szCs w:val="24"/>
              </w:rPr>
            </w:pPr>
          </w:p>
        </w:tc>
        <w:tc>
          <w:tcPr>
            <w:tcW w:w="6379" w:type="dxa"/>
          </w:tcPr>
          <w:p w14:paraId="207A40D7" w14:textId="77777777" w:rsidR="003D7989" w:rsidRPr="003D7989" w:rsidRDefault="003D7989" w:rsidP="00455E99">
            <w:pPr>
              <w:jc w:val="both"/>
              <w:rPr>
                <w:rFonts w:ascii="Arial" w:hAnsi="Arial" w:cs="Arial"/>
                <w:sz w:val="24"/>
                <w:szCs w:val="24"/>
              </w:rPr>
            </w:pPr>
          </w:p>
          <w:p w14:paraId="28BFB3C4" w14:textId="17D89009" w:rsidR="003D7989" w:rsidRPr="00455E99" w:rsidRDefault="00455E99" w:rsidP="00455E99">
            <w:pPr>
              <w:jc w:val="both"/>
              <w:rPr>
                <w:rFonts w:ascii="Arial" w:hAnsi="Arial" w:cs="Arial"/>
                <w:b/>
                <w:bCs/>
                <w:sz w:val="24"/>
                <w:szCs w:val="24"/>
              </w:rPr>
            </w:pPr>
            <w:r w:rsidRPr="00455E99">
              <w:rPr>
                <w:rFonts w:ascii="Arial" w:hAnsi="Arial" w:cs="Arial"/>
                <w:b/>
                <w:bCs/>
                <w:sz w:val="24"/>
                <w:szCs w:val="24"/>
              </w:rPr>
              <w:t>Item 17 - Update on the School Place Planning Delivery Programme 2023-25</w:t>
            </w:r>
          </w:p>
          <w:p w14:paraId="6A1A68F5" w14:textId="123967FB" w:rsidR="00455E99" w:rsidRDefault="00455E99" w:rsidP="00455E99">
            <w:pPr>
              <w:jc w:val="both"/>
              <w:rPr>
                <w:rFonts w:ascii="Arial" w:hAnsi="Arial" w:cs="Arial"/>
                <w:sz w:val="24"/>
                <w:szCs w:val="24"/>
              </w:rPr>
            </w:pPr>
          </w:p>
          <w:p w14:paraId="1380AE9E" w14:textId="77777777" w:rsidR="00455E99" w:rsidRPr="00455E99" w:rsidRDefault="00455E99" w:rsidP="00455E99">
            <w:pPr>
              <w:jc w:val="both"/>
              <w:rPr>
                <w:rFonts w:ascii="Arial" w:hAnsi="Arial" w:cs="Arial"/>
                <w:sz w:val="24"/>
                <w:szCs w:val="24"/>
              </w:rPr>
            </w:pPr>
            <w:r w:rsidRPr="00455E99">
              <w:rPr>
                <w:rFonts w:ascii="Arial" w:hAnsi="Arial" w:cs="Arial"/>
                <w:sz w:val="24"/>
                <w:szCs w:val="24"/>
              </w:rPr>
              <w:t xml:space="preserve">In regard to the new Chorley &amp; South Ribble planning area for school place provision the report advises there will be  a 10 place increase from Parklands Academy and a 15 place increase for Albany Academy. My residents are concerned that because you have merged the two districts together for school place provision this now appears to give a skewed picture of the progress that has been made on secondary school place provision in Chorley Borough. The report fails to mention forthcoming plans from Southlands to reduced their admissions by 30 pupils and plans from Albany to allow up to 15 secondary school places to children from Chorley New Road Primary School in Horwich. Therefore potentially seeing a reduction in minus 45 secondary school places over the next couple of years in Chorley Borough. </w:t>
            </w:r>
          </w:p>
          <w:p w14:paraId="4AB792E7" w14:textId="77777777" w:rsidR="00455E99" w:rsidRPr="00455E99" w:rsidRDefault="00455E99" w:rsidP="00455E99">
            <w:pPr>
              <w:jc w:val="both"/>
              <w:rPr>
                <w:rFonts w:ascii="Arial" w:hAnsi="Arial" w:cs="Arial"/>
                <w:sz w:val="24"/>
                <w:szCs w:val="24"/>
              </w:rPr>
            </w:pPr>
            <w:r w:rsidRPr="00455E99">
              <w:rPr>
                <w:rFonts w:ascii="Arial" w:hAnsi="Arial" w:cs="Arial"/>
                <w:sz w:val="24"/>
                <w:szCs w:val="24"/>
              </w:rPr>
              <w:t xml:space="preserve"> </w:t>
            </w:r>
          </w:p>
          <w:p w14:paraId="3F56CE04" w14:textId="7F8B87E6" w:rsidR="00455E99" w:rsidRPr="003D7989" w:rsidRDefault="00455E99" w:rsidP="00455E99">
            <w:pPr>
              <w:jc w:val="both"/>
              <w:rPr>
                <w:rFonts w:ascii="Arial" w:hAnsi="Arial" w:cs="Arial"/>
                <w:sz w:val="24"/>
                <w:szCs w:val="24"/>
              </w:rPr>
            </w:pPr>
            <w:r w:rsidRPr="00455E99">
              <w:rPr>
                <w:rFonts w:ascii="Arial" w:hAnsi="Arial" w:cs="Arial"/>
                <w:sz w:val="24"/>
                <w:szCs w:val="24"/>
              </w:rPr>
              <w:lastRenderedPageBreak/>
              <w:t>Therefore can the cabinet member please  tell me does this report provide a truly accurate update around secondary school place provision in Chorley Borough?</w:t>
            </w:r>
          </w:p>
          <w:p w14:paraId="5D602225" w14:textId="77777777" w:rsidR="003D7989" w:rsidRPr="003D7989" w:rsidRDefault="003D7989" w:rsidP="00455E99">
            <w:pPr>
              <w:jc w:val="both"/>
              <w:rPr>
                <w:rFonts w:ascii="Arial" w:hAnsi="Arial" w:cs="Arial"/>
                <w:sz w:val="24"/>
                <w:szCs w:val="24"/>
              </w:rPr>
            </w:pPr>
          </w:p>
        </w:tc>
        <w:tc>
          <w:tcPr>
            <w:tcW w:w="6865" w:type="dxa"/>
          </w:tcPr>
          <w:p w14:paraId="7240D152" w14:textId="77777777" w:rsidR="003D7989" w:rsidRDefault="003D7989" w:rsidP="003076CD">
            <w:pPr>
              <w:rPr>
                <w:rFonts w:ascii="Arial" w:hAnsi="Arial" w:cs="Arial"/>
                <w:sz w:val="24"/>
                <w:szCs w:val="24"/>
              </w:rPr>
            </w:pPr>
          </w:p>
          <w:p w14:paraId="49F88BDB" w14:textId="77777777" w:rsidR="00455E99" w:rsidRPr="00455E99" w:rsidRDefault="00455E99" w:rsidP="00455E99">
            <w:pPr>
              <w:jc w:val="both"/>
              <w:rPr>
                <w:rFonts w:ascii="Arial" w:hAnsi="Arial" w:cs="Arial"/>
                <w:sz w:val="24"/>
                <w:szCs w:val="24"/>
              </w:rPr>
            </w:pPr>
            <w:r w:rsidRPr="00455E99">
              <w:rPr>
                <w:rFonts w:ascii="Arial" w:hAnsi="Arial" w:cs="Arial"/>
                <w:sz w:val="24"/>
                <w:szCs w:val="24"/>
              </w:rPr>
              <w:t>In developing the delivery programme 2023/25, expressions of interest to expand were sought from all secondary schools in Chorley and South Ribble. No Chorley schools expressed an interest at the time. The delivery programme secures a 97 permanent place increase to the combined published admission number (PAN) from 2023/24 and 25 places where there is an agreement to exceed PAN.</w:t>
            </w:r>
          </w:p>
          <w:p w14:paraId="5F1A3243" w14:textId="77777777" w:rsidR="00455E99" w:rsidRPr="00455E99" w:rsidRDefault="00455E99" w:rsidP="00455E99">
            <w:pPr>
              <w:jc w:val="both"/>
              <w:rPr>
                <w:rFonts w:ascii="Arial" w:hAnsi="Arial" w:cs="Arial"/>
                <w:sz w:val="24"/>
                <w:szCs w:val="24"/>
              </w:rPr>
            </w:pPr>
          </w:p>
          <w:p w14:paraId="0B072F27" w14:textId="68A4CC50" w:rsidR="00455E99" w:rsidRPr="00455E99" w:rsidRDefault="00455E99" w:rsidP="00455E99">
            <w:pPr>
              <w:jc w:val="both"/>
              <w:rPr>
                <w:rFonts w:ascii="Arial" w:hAnsi="Arial" w:cs="Arial"/>
                <w:sz w:val="24"/>
                <w:szCs w:val="24"/>
              </w:rPr>
            </w:pPr>
            <w:r w:rsidRPr="00455E99">
              <w:rPr>
                <w:rFonts w:ascii="Arial" w:hAnsi="Arial" w:cs="Arial"/>
                <w:sz w:val="24"/>
                <w:szCs w:val="24"/>
              </w:rPr>
              <w:t xml:space="preserve">Regarding Southlands, the council objected to the Trust proposals to reduce the </w:t>
            </w:r>
            <w:r w:rsidR="007319B7" w:rsidRPr="007319B7">
              <w:rPr>
                <w:rFonts w:ascii="Arial" w:hAnsi="Arial" w:cs="Arial"/>
                <w:sz w:val="24"/>
                <w:szCs w:val="24"/>
              </w:rPr>
              <w:t xml:space="preserve">published admission number </w:t>
            </w:r>
            <w:r w:rsidRPr="00455E99">
              <w:rPr>
                <w:rFonts w:ascii="Arial" w:hAnsi="Arial" w:cs="Arial"/>
                <w:sz w:val="24"/>
                <w:szCs w:val="24"/>
              </w:rPr>
              <w:t>and subsequently made representation to the Schools Adjudicator. The objection was upheld.</w:t>
            </w:r>
          </w:p>
          <w:p w14:paraId="2DA8937B" w14:textId="77777777" w:rsidR="00455E99" w:rsidRPr="00455E99" w:rsidRDefault="00455E99" w:rsidP="00455E99">
            <w:pPr>
              <w:jc w:val="both"/>
              <w:rPr>
                <w:rFonts w:ascii="Arial" w:hAnsi="Arial" w:cs="Arial"/>
                <w:sz w:val="24"/>
                <w:szCs w:val="24"/>
              </w:rPr>
            </w:pPr>
          </w:p>
          <w:p w14:paraId="4C0ACB45" w14:textId="372EA4E2" w:rsidR="00455E99" w:rsidRPr="003D7989" w:rsidRDefault="00455E99" w:rsidP="00455E99">
            <w:pPr>
              <w:jc w:val="both"/>
              <w:rPr>
                <w:rFonts w:ascii="Arial" w:hAnsi="Arial" w:cs="Arial"/>
                <w:sz w:val="24"/>
                <w:szCs w:val="24"/>
              </w:rPr>
            </w:pPr>
            <w:r w:rsidRPr="00455E99">
              <w:rPr>
                <w:rFonts w:ascii="Arial" w:hAnsi="Arial" w:cs="Arial"/>
                <w:sz w:val="24"/>
                <w:szCs w:val="24"/>
              </w:rPr>
              <w:t>Regarding Albany Academy, the council has raised an objection to the proposal and awaits the outcome.</w:t>
            </w:r>
          </w:p>
        </w:tc>
      </w:tr>
      <w:tr w:rsidR="003D7989" w:rsidRPr="00353954" w14:paraId="32A1BBB1" w14:textId="77777777" w:rsidTr="003D7989">
        <w:tc>
          <w:tcPr>
            <w:tcW w:w="704" w:type="dxa"/>
            <w:shd w:val="clear" w:color="auto" w:fill="EBEDF0"/>
          </w:tcPr>
          <w:p w14:paraId="043712EA" w14:textId="77777777" w:rsidR="003D7989" w:rsidRPr="003D7989" w:rsidRDefault="003D7989" w:rsidP="003076CD">
            <w:pPr>
              <w:jc w:val="center"/>
              <w:rPr>
                <w:rFonts w:ascii="Arial" w:hAnsi="Arial" w:cs="Arial"/>
                <w:b/>
                <w:bCs/>
                <w:color w:val="2C5A77"/>
                <w:sz w:val="24"/>
                <w:szCs w:val="24"/>
              </w:rPr>
            </w:pPr>
            <w:r w:rsidRPr="003D7989">
              <w:rPr>
                <w:rFonts w:ascii="Arial" w:hAnsi="Arial" w:cs="Arial"/>
                <w:b/>
                <w:bCs/>
                <w:color w:val="2C5A77"/>
                <w:sz w:val="24"/>
                <w:szCs w:val="24"/>
              </w:rPr>
              <w:t>2.</w:t>
            </w:r>
          </w:p>
        </w:tc>
        <w:tc>
          <w:tcPr>
            <w:tcW w:w="6379" w:type="dxa"/>
            <w:shd w:val="clear" w:color="auto" w:fill="EBEDF0"/>
          </w:tcPr>
          <w:p w14:paraId="4FDD5873" w14:textId="6C49AE7E" w:rsidR="003D7989" w:rsidRPr="003D7989" w:rsidRDefault="00455E99" w:rsidP="00455E99">
            <w:pPr>
              <w:jc w:val="both"/>
              <w:rPr>
                <w:rFonts w:ascii="Arial" w:hAnsi="Arial" w:cs="Arial"/>
                <w:b/>
                <w:bCs/>
                <w:color w:val="2C5A77"/>
                <w:sz w:val="24"/>
                <w:szCs w:val="24"/>
              </w:rPr>
            </w:pPr>
            <w:r w:rsidRPr="00455E99">
              <w:rPr>
                <w:rFonts w:ascii="Arial" w:hAnsi="Arial" w:cs="Arial"/>
                <w:b/>
                <w:bCs/>
                <w:color w:val="2C5A77"/>
                <w:sz w:val="24"/>
                <w:szCs w:val="24"/>
              </w:rPr>
              <w:t>County Councillor Erica Lewis</w:t>
            </w:r>
          </w:p>
        </w:tc>
        <w:tc>
          <w:tcPr>
            <w:tcW w:w="6865" w:type="dxa"/>
            <w:shd w:val="clear" w:color="auto" w:fill="EBEDF0"/>
          </w:tcPr>
          <w:p w14:paraId="79970B84" w14:textId="16F3ED99" w:rsidR="003D7989" w:rsidRPr="003D7989" w:rsidRDefault="003D7989" w:rsidP="003076CD">
            <w:pPr>
              <w:rPr>
                <w:rFonts w:ascii="Arial" w:hAnsi="Arial" w:cs="Arial"/>
                <w:b/>
                <w:bCs/>
                <w:color w:val="2C5A77"/>
                <w:sz w:val="24"/>
                <w:szCs w:val="24"/>
              </w:rPr>
            </w:pPr>
            <w:r w:rsidRPr="003D7989">
              <w:rPr>
                <w:rFonts w:ascii="Arial" w:hAnsi="Arial" w:cs="Arial"/>
                <w:b/>
                <w:bCs/>
                <w:color w:val="2C5A77"/>
                <w:sz w:val="24"/>
                <w:szCs w:val="24"/>
              </w:rPr>
              <w:t xml:space="preserve">Respondent: </w:t>
            </w:r>
            <w:r w:rsidR="00455E99" w:rsidRPr="00455E99">
              <w:rPr>
                <w:rFonts w:ascii="Arial" w:hAnsi="Arial" w:cs="Arial"/>
                <w:b/>
                <w:bCs/>
                <w:color w:val="2C5A77"/>
                <w:sz w:val="24"/>
                <w:szCs w:val="24"/>
              </w:rPr>
              <w:t>County Councillor Aidy Riggott</w:t>
            </w:r>
          </w:p>
        </w:tc>
      </w:tr>
      <w:tr w:rsidR="003D7989" w14:paraId="2D3FC663" w14:textId="77777777" w:rsidTr="003076CD">
        <w:tc>
          <w:tcPr>
            <w:tcW w:w="704" w:type="dxa"/>
          </w:tcPr>
          <w:p w14:paraId="01AA4F25" w14:textId="77777777" w:rsidR="003D7989" w:rsidRPr="003D7989" w:rsidRDefault="003D7989" w:rsidP="003076CD">
            <w:pPr>
              <w:jc w:val="center"/>
              <w:rPr>
                <w:rFonts w:ascii="Arial" w:hAnsi="Arial" w:cs="Arial"/>
                <w:b/>
                <w:bCs/>
                <w:sz w:val="24"/>
                <w:szCs w:val="24"/>
              </w:rPr>
            </w:pPr>
          </w:p>
        </w:tc>
        <w:tc>
          <w:tcPr>
            <w:tcW w:w="6379" w:type="dxa"/>
          </w:tcPr>
          <w:p w14:paraId="7DAAE9BF" w14:textId="418956F8" w:rsidR="003D7989" w:rsidRDefault="003D7989" w:rsidP="00455E99">
            <w:pPr>
              <w:jc w:val="both"/>
              <w:rPr>
                <w:rFonts w:ascii="Arial" w:hAnsi="Arial" w:cs="Arial"/>
                <w:sz w:val="24"/>
                <w:szCs w:val="24"/>
              </w:rPr>
            </w:pPr>
          </w:p>
          <w:p w14:paraId="4CDA44EE" w14:textId="60CB016B" w:rsidR="00455E99" w:rsidRPr="00455E99" w:rsidRDefault="00455E99" w:rsidP="00455E99">
            <w:pPr>
              <w:jc w:val="both"/>
              <w:rPr>
                <w:rFonts w:ascii="Arial" w:hAnsi="Arial" w:cs="Arial"/>
                <w:b/>
                <w:bCs/>
                <w:sz w:val="24"/>
                <w:szCs w:val="24"/>
              </w:rPr>
            </w:pPr>
            <w:r w:rsidRPr="00455E99">
              <w:rPr>
                <w:rFonts w:ascii="Arial" w:hAnsi="Arial" w:cs="Arial"/>
                <w:b/>
                <w:bCs/>
                <w:sz w:val="24"/>
                <w:szCs w:val="24"/>
              </w:rPr>
              <w:t>Item 5 - South Lancaster to M6 Road Scheme: Link Road and Park and Ride Facility</w:t>
            </w:r>
          </w:p>
          <w:p w14:paraId="670248ED" w14:textId="77777777" w:rsidR="00455E99" w:rsidRPr="003D7989" w:rsidRDefault="00455E99" w:rsidP="00455E99">
            <w:pPr>
              <w:jc w:val="both"/>
              <w:rPr>
                <w:rFonts w:ascii="Arial" w:hAnsi="Arial" w:cs="Arial"/>
                <w:sz w:val="24"/>
                <w:szCs w:val="24"/>
              </w:rPr>
            </w:pPr>
          </w:p>
          <w:p w14:paraId="20D64425" w14:textId="60A92BE9" w:rsidR="003D7989" w:rsidRPr="003D7989" w:rsidRDefault="00455E99" w:rsidP="00455E99">
            <w:pPr>
              <w:jc w:val="both"/>
              <w:rPr>
                <w:rFonts w:ascii="Arial" w:hAnsi="Arial" w:cs="Arial"/>
                <w:sz w:val="24"/>
                <w:szCs w:val="24"/>
              </w:rPr>
            </w:pPr>
            <w:r w:rsidRPr="00455E99">
              <w:rPr>
                <w:rFonts w:ascii="Arial" w:hAnsi="Arial" w:cs="Arial"/>
                <w:sz w:val="24"/>
                <w:szCs w:val="24"/>
              </w:rPr>
              <w:t>In considering the realignment of the Galgate bypass, was further consideration given to a route running along the eastern side of the M6? An eastern alignment would take the road further from homes in the village &amp; the Environment Agency has previously advised that alignment would optimize the flood risk reduction potential of the road.</w:t>
            </w:r>
          </w:p>
          <w:p w14:paraId="5700F2EB" w14:textId="77777777" w:rsidR="003D7989" w:rsidRPr="003D7989" w:rsidRDefault="003D7989" w:rsidP="00455E99">
            <w:pPr>
              <w:jc w:val="both"/>
              <w:rPr>
                <w:rFonts w:ascii="Arial" w:hAnsi="Arial" w:cs="Arial"/>
                <w:sz w:val="24"/>
                <w:szCs w:val="24"/>
              </w:rPr>
            </w:pPr>
          </w:p>
        </w:tc>
        <w:tc>
          <w:tcPr>
            <w:tcW w:w="6865" w:type="dxa"/>
          </w:tcPr>
          <w:p w14:paraId="1E62BF38" w14:textId="77777777" w:rsidR="003D7989" w:rsidRDefault="003D7989" w:rsidP="003076CD">
            <w:pPr>
              <w:rPr>
                <w:rFonts w:ascii="Arial" w:hAnsi="Arial" w:cs="Arial"/>
                <w:sz w:val="24"/>
                <w:szCs w:val="24"/>
              </w:rPr>
            </w:pPr>
          </w:p>
          <w:p w14:paraId="20D1A2D0"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The report before Cabinet concerns an alteration to the preferred route option approved by the Cabinet in February 2021.  Importantly, the alteration proposed under this report keeps to the same broad alignment for the preferred route option.</w:t>
            </w:r>
          </w:p>
          <w:p w14:paraId="255FDA9C" w14:textId="77777777" w:rsidR="00921812" w:rsidRPr="00921812" w:rsidRDefault="00921812" w:rsidP="00921812">
            <w:pPr>
              <w:jc w:val="both"/>
              <w:rPr>
                <w:rFonts w:ascii="Arial" w:hAnsi="Arial" w:cs="Arial"/>
                <w:sz w:val="24"/>
                <w:szCs w:val="24"/>
              </w:rPr>
            </w:pPr>
          </w:p>
          <w:p w14:paraId="69524C5D"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 xml:space="preserve">It is important to understand this distinction between the 'strategic' exercise undertaken to choose amongst the six route options in February 2021, and the relatively modest alteration to the preferred option that is the subject of this report.  </w:t>
            </w:r>
          </w:p>
          <w:p w14:paraId="154886BF" w14:textId="77777777" w:rsidR="00921812" w:rsidRPr="00921812" w:rsidRDefault="00921812" w:rsidP="00921812">
            <w:pPr>
              <w:jc w:val="both"/>
              <w:rPr>
                <w:rFonts w:ascii="Arial" w:hAnsi="Arial" w:cs="Arial"/>
                <w:sz w:val="24"/>
                <w:szCs w:val="24"/>
              </w:rPr>
            </w:pPr>
          </w:p>
          <w:p w14:paraId="1A6603A3"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 xml:space="preserve">You will recall that the county council assessed, consulted and concluded on six possible route options, each markedly different and each showing a broad alignment.  The alignments shown at the consultation stage were based on largely desk-based information available at that stage in the development of this scheme.  The consultation exercise during 2020 and the decision taken by Cabinet in February 2021 was informed by engineering, environmental and traffic assessments as to their relative benefits and challenges. </w:t>
            </w:r>
          </w:p>
          <w:p w14:paraId="56A64B2C" w14:textId="77777777" w:rsidR="00921812" w:rsidRPr="00921812" w:rsidRDefault="00921812" w:rsidP="00921812">
            <w:pPr>
              <w:jc w:val="both"/>
              <w:rPr>
                <w:rFonts w:ascii="Arial" w:hAnsi="Arial" w:cs="Arial"/>
                <w:sz w:val="24"/>
                <w:szCs w:val="24"/>
              </w:rPr>
            </w:pPr>
          </w:p>
          <w:p w14:paraId="449EB159"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lastRenderedPageBreak/>
              <w:t>The approval of this route in February 2021 provided the authority with the means to progress more detailed survey and design work, commence environmental impact assessment and initiate land assembly activity.  It is not uncommon, and indeed should be regarded as a beneficial and necessary part to the scheme's evolution, that alterations are made to the alignment to reflect new information as it's collected and assessed.</w:t>
            </w:r>
          </w:p>
          <w:p w14:paraId="17067F6C" w14:textId="77777777" w:rsidR="00921812" w:rsidRPr="00921812" w:rsidRDefault="00921812" w:rsidP="00921812">
            <w:pPr>
              <w:jc w:val="both"/>
              <w:rPr>
                <w:rFonts w:ascii="Arial" w:hAnsi="Arial" w:cs="Arial"/>
                <w:sz w:val="24"/>
                <w:szCs w:val="24"/>
              </w:rPr>
            </w:pPr>
          </w:p>
          <w:p w14:paraId="6F530EC6"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 xml:space="preserve">This should not trigger a reopening of the relative merits of the strategic options.  Ordinarily, the authority could view this type of alteration as part of the design evolution and not treat it with this formality.  </w:t>
            </w:r>
          </w:p>
          <w:p w14:paraId="606AB924" w14:textId="77777777" w:rsidR="00921812" w:rsidRPr="00921812" w:rsidRDefault="00921812" w:rsidP="00921812">
            <w:pPr>
              <w:jc w:val="both"/>
              <w:rPr>
                <w:rFonts w:ascii="Arial" w:hAnsi="Arial" w:cs="Arial"/>
                <w:sz w:val="24"/>
                <w:szCs w:val="24"/>
              </w:rPr>
            </w:pPr>
          </w:p>
          <w:p w14:paraId="794D739D"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In this instance, it is not the scale or impact of the alteration so much as the removal of new slip roads to serve the M6 as the factor to reporting this matter to the Cabinet.  You will recall that the scheme was specifically referred to as 'the M6 junction 33 reconfiguration with link road' and so the removal of the new slip roads is relevant to our understanding of what the scheme now entails.</w:t>
            </w:r>
          </w:p>
          <w:p w14:paraId="2B595090" w14:textId="77777777" w:rsidR="00921812" w:rsidRPr="00921812" w:rsidRDefault="00921812" w:rsidP="00921812">
            <w:pPr>
              <w:jc w:val="both"/>
              <w:rPr>
                <w:rFonts w:ascii="Arial" w:hAnsi="Arial" w:cs="Arial"/>
                <w:sz w:val="24"/>
                <w:szCs w:val="24"/>
              </w:rPr>
            </w:pPr>
          </w:p>
          <w:p w14:paraId="1C7467FA"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 xml:space="preserve">Accepting that it is not appropriate to reopen consideration of the strategic options, it is worth reminding ourselves that the Eastern route options, alongside Western and Central Options, were considered through the public consultation in 2020.  These Eastern options were the least preferred options of the 2020 public consultation with only 7% of respondents voting for </w:t>
            </w:r>
            <w:r w:rsidRPr="00921812">
              <w:rPr>
                <w:rFonts w:ascii="Arial" w:hAnsi="Arial" w:cs="Arial"/>
                <w:sz w:val="24"/>
                <w:szCs w:val="24"/>
              </w:rPr>
              <w:lastRenderedPageBreak/>
              <w:t xml:space="preserve">Eastern 1 and 3% of respondents voting for Eastern 2 as their preferred route option. </w:t>
            </w:r>
          </w:p>
          <w:p w14:paraId="38C5961F" w14:textId="77777777" w:rsidR="00921812" w:rsidRPr="00921812" w:rsidRDefault="00921812" w:rsidP="00921812">
            <w:pPr>
              <w:jc w:val="both"/>
              <w:rPr>
                <w:rFonts w:ascii="Arial" w:hAnsi="Arial" w:cs="Arial"/>
                <w:sz w:val="24"/>
                <w:szCs w:val="24"/>
              </w:rPr>
            </w:pPr>
          </w:p>
          <w:p w14:paraId="0F1CF4DD"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 xml:space="preserve">The Eastern route options would not have reduced traffic through Galgate, which is one of the objectives of the scheme. </w:t>
            </w:r>
          </w:p>
          <w:p w14:paraId="64EA6E57" w14:textId="77777777" w:rsidR="00921812" w:rsidRPr="00921812" w:rsidRDefault="00921812" w:rsidP="00921812">
            <w:pPr>
              <w:jc w:val="both"/>
              <w:rPr>
                <w:rFonts w:ascii="Arial" w:hAnsi="Arial" w:cs="Arial"/>
                <w:sz w:val="24"/>
                <w:szCs w:val="24"/>
              </w:rPr>
            </w:pPr>
          </w:p>
          <w:p w14:paraId="1097F851"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As well as a lack of local support, there were, and remain, engineering and environmental challenges to the Eastern options.  The climbs on the two Eastern routes reach the maximum permissible under design standards  and there is the possibility that HGVs would be dissuaded from using the Eastern route options and continue through Galgate.</w:t>
            </w:r>
          </w:p>
          <w:p w14:paraId="311E06CE" w14:textId="77777777" w:rsidR="00921812" w:rsidRPr="00921812" w:rsidRDefault="00921812" w:rsidP="00921812">
            <w:pPr>
              <w:jc w:val="both"/>
              <w:rPr>
                <w:rFonts w:ascii="Arial" w:hAnsi="Arial" w:cs="Arial"/>
                <w:sz w:val="24"/>
                <w:szCs w:val="24"/>
              </w:rPr>
            </w:pPr>
          </w:p>
          <w:p w14:paraId="67F7DC55"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 xml:space="preserve">The drainage on the preferred route option would be superior in contrast to the Eastern route options as there are convenient watercourses along the route, which could be used after drainage flows are attenuated. </w:t>
            </w:r>
          </w:p>
          <w:p w14:paraId="2ACC9E5E" w14:textId="77777777" w:rsidR="00921812" w:rsidRPr="00921812" w:rsidRDefault="00921812" w:rsidP="00921812">
            <w:pPr>
              <w:jc w:val="both"/>
              <w:rPr>
                <w:rFonts w:ascii="Arial" w:hAnsi="Arial" w:cs="Arial"/>
                <w:sz w:val="24"/>
                <w:szCs w:val="24"/>
              </w:rPr>
            </w:pPr>
          </w:p>
          <w:p w14:paraId="06E44ECC" w14:textId="77777777" w:rsidR="00921812" w:rsidRPr="00921812" w:rsidRDefault="00921812" w:rsidP="00921812">
            <w:pPr>
              <w:jc w:val="both"/>
              <w:rPr>
                <w:rFonts w:ascii="Arial" w:hAnsi="Arial" w:cs="Arial"/>
                <w:sz w:val="24"/>
                <w:szCs w:val="24"/>
              </w:rPr>
            </w:pPr>
            <w:r w:rsidRPr="00921812">
              <w:rPr>
                <w:rFonts w:ascii="Arial" w:hAnsi="Arial" w:cs="Arial"/>
                <w:sz w:val="24"/>
                <w:szCs w:val="24"/>
              </w:rPr>
              <w:t>It is also important to note that the Eastern route options fall within the setting to the Forest of Bowland AONB and at their closest are within c.800 metres of its boundary. As such, a new link road of this nature would likely have significant adverse landscape and visual effects on the area that forms part of the setting to the Forest of Bowland AONB and potentially to the designated area itself.</w:t>
            </w:r>
          </w:p>
          <w:p w14:paraId="7FAFA8FE" w14:textId="77777777" w:rsidR="00921812" w:rsidRPr="00921812" w:rsidRDefault="00921812" w:rsidP="00921812">
            <w:pPr>
              <w:jc w:val="both"/>
              <w:rPr>
                <w:rFonts w:ascii="Arial" w:hAnsi="Arial" w:cs="Arial"/>
                <w:sz w:val="24"/>
                <w:szCs w:val="24"/>
              </w:rPr>
            </w:pPr>
          </w:p>
          <w:p w14:paraId="192969B3" w14:textId="77777777" w:rsidR="001F4E00" w:rsidRDefault="00921812" w:rsidP="00921812">
            <w:pPr>
              <w:jc w:val="both"/>
              <w:rPr>
                <w:rFonts w:ascii="Arial" w:hAnsi="Arial" w:cs="Arial"/>
                <w:sz w:val="24"/>
                <w:szCs w:val="24"/>
              </w:rPr>
            </w:pPr>
            <w:r w:rsidRPr="00921812">
              <w:rPr>
                <w:rFonts w:ascii="Arial" w:hAnsi="Arial" w:cs="Arial"/>
                <w:sz w:val="24"/>
                <w:szCs w:val="24"/>
              </w:rPr>
              <w:lastRenderedPageBreak/>
              <w:t xml:space="preserve">In conclusion therefore, I don't see the value of reopening consideration of the already previously discounted route options. </w:t>
            </w:r>
          </w:p>
          <w:p w14:paraId="5A73F30B" w14:textId="5AB97E26" w:rsidR="00921812" w:rsidRPr="003D7989" w:rsidRDefault="00921812" w:rsidP="00921812">
            <w:pPr>
              <w:jc w:val="both"/>
              <w:rPr>
                <w:rFonts w:ascii="Arial" w:hAnsi="Arial" w:cs="Arial"/>
                <w:sz w:val="24"/>
                <w:szCs w:val="24"/>
              </w:rPr>
            </w:pPr>
          </w:p>
        </w:tc>
      </w:tr>
    </w:tbl>
    <w:p w14:paraId="6ACD85F3" w14:textId="66CBD33E" w:rsidR="0001635C" w:rsidRDefault="0001635C" w:rsidP="007F53F7"/>
    <w:p w14:paraId="3473CF42" w14:textId="59E2F9BB" w:rsidR="00304A0E" w:rsidRDefault="00304A0E" w:rsidP="00304A0E">
      <w:pPr>
        <w:jc w:val="center"/>
      </w:pPr>
      <w:r w:rsidRPr="00851286">
        <w:rPr>
          <w:rFonts w:ascii="Arial" w:hAnsi="Arial" w:cs="Arial"/>
          <w:b/>
          <w:bCs/>
          <w:color w:val="2C5A77"/>
          <w:sz w:val="24"/>
          <w:szCs w:val="24"/>
        </w:rPr>
        <w:t>Questions asked by members of the public</w:t>
      </w:r>
    </w:p>
    <w:p w14:paraId="2775BB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6AA2E7B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&lt;/TRAILER_SECTION&gt;</w:t>
      </w:r>
    </w:p>
    <w:p w14:paraId="069FF8A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0691"/>
      </w:tblGrid>
      <w:tr w:rsidR="00123931" w:rsidRPr="00123931" w14:paraId="5F0F68E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213CA3B"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1558" w:type="dxa"/>
            <w:tcBorders>
              <w:top w:val="single" w:sz="4" w:space="0" w:color="auto"/>
              <w:left w:val="single" w:sz="4" w:space="0" w:color="auto"/>
              <w:bottom w:val="single" w:sz="4" w:space="0" w:color="auto"/>
              <w:right w:val="single" w:sz="4" w:space="0" w:color="auto"/>
            </w:tcBorders>
            <w:hideMark/>
          </w:tcPr>
          <w:p w14:paraId="0C421AEB"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77DD04A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6D388DA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1558" w:type="dxa"/>
            <w:tcBorders>
              <w:top w:val="single" w:sz="4" w:space="0" w:color="auto"/>
              <w:left w:val="single" w:sz="4" w:space="0" w:color="auto"/>
              <w:bottom w:val="single" w:sz="4" w:space="0" w:color="auto"/>
              <w:right w:val="single" w:sz="4" w:space="0" w:color="auto"/>
            </w:tcBorders>
            <w:hideMark/>
          </w:tcPr>
          <w:p w14:paraId="2DA040A7"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072BA288"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5079D0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1558" w:type="dxa"/>
            <w:tcBorders>
              <w:top w:val="single" w:sz="4" w:space="0" w:color="auto"/>
              <w:left w:val="single" w:sz="4" w:space="0" w:color="auto"/>
              <w:bottom w:val="single" w:sz="4" w:space="0" w:color="auto"/>
              <w:right w:val="single" w:sz="4" w:space="0" w:color="auto"/>
            </w:tcBorders>
            <w:hideMark/>
          </w:tcPr>
          <w:p w14:paraId="401F2DC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3CC59A6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006E53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1558" w:type="dxa"/>
            <w:tcBorders>
              <w:top w:val="single" w:sz="4" w:space="0" w:color="auto"/>
              <w:left w:val="single" w:sz="4" w:space="0" w:color="auto"/>
              <w:bottom w:val="single" w:sz="4" w:space="0" w:color="auto"/>
              <w:right w:val="single" w:sz="4" w:space="0" w:color="auto"/>
            </w:tcBorders>
            <w:hideMark/>
          </w:tcPr>
          <w:p w14:paraId="139456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2C8D2864"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3C20B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1558" w:type="dxa"/>
            <w:tcBorders>
              <w:top w:val="single" w:sz="4" w:space="0" w:color="auto"/>
              <w:left w:val="single" w:sz="4" w:space="0" w:color="auto"/>
              <w:bottom w:val="single" w:sz="4" w:space="0" w:color="auto"/>
              <w:right w:val="single" w:sz="4" w:space="0" w:color="auto"/>
            </w:tcBorders>
          </w:tcPr>
          <w:p w14:paraId="464DBC9B"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2F495D4D" w14:textId="77777777" w:rsidR="00123931" w:rsidRPr="00123931" w:rsidRDefault="00123931" w:rsidP="00123931">
            <w:pPr>
              <w:jc w:val="both"/>
              <w:rPr>
                <w:rFonts w:ascii="Arial" w:eastAsia="Times New Roman" w:hAnsi="Arial" w:cs="Arial"/>
                <w:vanish/>
                <w:sz w:val="24"/>
                <w:szCs w:val="24"/>
              </w:rPr>
            </w:pPr>
          </w:p>
        </w:tc>
      </w:tr>
      <w:tr w:rsidR="00123931" w:rsidRPr="00123931" w14:paraId="478BF1BD"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3E5360DD"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1558" w:type="dxa"/>
            <w:tcBorders>
              <w:top w:val="single" w:sz="4" w:space="0" w:color="auto"/>
              <w:left w:val="single" w:sz="4" w:space="0" w:color="auto"/>
              <w:bottom w:val="single" w:sz="4" w:space="0" w:color="auto"/>
              <w:right w:val="single" w:sz="4" w:space="0" w:color="auto"/>
            </w:tcBorders>
          </w:tcPr>
          <w:p w14:paraId="1FB7E4A4"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CCB1FB2" w14:textId="77777777" w:rsidR="00123931" w:rsidRPr="00123931" w:rsidRDefault="00123931" w:rsidP="00123931">
            <w:pPr>
              <w:jc w:val="both"/>
              <w:rPr>
                <w:rFonts w:ascii="Arial" w:hAnsi="Arial" w:cs="Arial"/>
                <w:vanish/>
                <w:sz w:val="24"/>
                <w:szCs w:val="24"/>
              </w:rPr>
            </w:pPr>
          </w:p>
        </w:tc>
      </w:tr>
      <w:tr w:rsidR="00123931" w:rsidRPr="00123931" w14:paraId="378A7D2A"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EC5C61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1558" w:type="dxa"/>
            <w:tcBorders>
              <w:top w:val="single" w:sz="4" w:space="0" w:color="auto"/>
              <w:left w:val="single" w:sz="4" w:space="0" w:color="auto"/>
              <w:bottom w:val="single" w:sz="4" w:space="0" w:color="auto"/>
              <w:right w:val="single" w:sz="4" w:space="0" w:color="auto"/>
            </w:tcBorders>
            <w:hideMark/>
          </w:tcPr>
          <w:p w14:paraId="644D1F7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7DBC3000"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7B8C180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6F09630"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1558" w:type="dxa"/>
            <w:tcBorders>
              <w:top w:val="single" w:sz="4" w:space="0" w:color="auto"/>
              <w:left w:val="single" w:sz="4" w:space="0" w:color="auto"/>
              <w:bottom w:val="single" w:sz="4" w:space="0" w:color="auto"/>
              <w:right w:val="single" w:sz="4" w:space="0" w:color="auto"/>
            </w:tcBorders>
          </w:tcPr>
          <w:p w14:paraId="66BE98C9"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38F83FB2"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26B05FFD"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575F3BF5" w14:textId="77777777" w:rsidR="00123931" w:rsidRPr="00123931" w:rsidRDefault="00123931" w:rsidP="00123931">
            <w:pPr>
              <w:jc w:val="both"/>
              <w:rPr>
                <w:rFonts w:ascii="Arial" w:hAnsi="Arial" w:cs="Arial"/>
                <w:vanish/>
                <w:sz w:val="24"/>
                <w:szCs w:val="24"/>
              </w:rPr>
            </w:pPr>
          </w:p>
        </w:tc>
      </w:tr>
    </w:tbl>
    <w:p w14:paraId="481E0C2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&lt;/LAYOUT_SECTION&gt;</w:t>
      </w:r>
    </w:p>
    <w:p w14:paraId="43C63C1E" w14:textId="72E07E0D"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26FD2AF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lastRenderedPageBreak/>
        <w:t>&lt;TITLE_ONLY_LAYOUT_SECTION&gt;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377"/>
      </w:tblGrid>
      <w:tr w:rsidR="00123931" w:rsidRPr="00123931" w14:paraId="13579C20"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5965CD99"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Title of the Decision</w:t>
            </w:r>
          </w:p>
        </w:tc>
        <w:tc>
          <w:tcPr>
            <w:tcW w:w="10377" w:type="dxa"/>
            <w:tcBorders>
              <w:top w:val="single" w:sz="4" w:space="0" w:color="auto"/>
              <w:left w:val="single" w:sz="4" w:space="0" w:color="auto"/>
              <w:bottom w:val="single" w:sz="4" w:space="0" w:color="auto"/>
              <w:right w:val="single" w:sz="4" w:space="0" w:color="auto"/>
            </w:tcBorders>
            <w:hideMark/>
          </w:tcPr>
          <w:p w14:paraId="318D4332" w14:textId="77777777" w:rsidR="00123931" w:rsidRPr="00123931" w:rsidRDefault="00123931" w:rsidP="00123931">
            <w:pPr>
              <w:rPr>
                <w:rFonts w:ascii="Arial" w:hAnsi="Arial" w:cs="Arial"/>
                <w:bCs/>
                <w:vanish/>
                <w:sz w:val="24"/>
                <w:szCs w:val="24"/>
              </w:rPr>
            </w:pPr>
            <w:r w:rsidRPr="00123931">
              <w:rPr>
                <w:rFonts w:ascii="Arial" w:hAnsi="Arial" w:cs="Arial"/>
                <w:bCs/>
                <w:vanish/>
                <w:sz w:val="24"/>
                <w:szCs w:val="24"/>
              </w:rPr>
              <w:fldChar w:fldCharType="begin"/>
            </w:r>
            <w:r w:rsidRPr="00123931">
              <w:rPr>
                <w:rFonts w:ascii="Arial" w:hAnsi="Arial" w:cs="Arial"/>
                <w:bCs/>
                <w:vanish/>
                <w:sz w:val="24"/>
                <w:szCs w:val="24"/>
              </w:rPr>
              <w:instrText xml:space="preserve"> QUOTE FIELD_TITLE \* MERGEFORMAT </w:instrText>
            </w:r>
            <w:r w:rsidRPr="00123931">
              <w:rPr>
                <w:rFonts w:ascii="Arial" w:hAnsi="Arial" w:cs="Arial"/>
                <w:bCs/>
                <w:vanish/>
                <w:sz w:val="24"/>
                <w:szCs w:val="24"/>
              </w:rPr>
              <w:fldChar w:fldCharType="separate"/>
            </w:r>
            <w:r w:rsidRPr="00123931">
              <w:rPr>
                <w:rFonts w:ascii="Arial" w:hAnsi="Arial" w:cs="Arial"/>
                <w:bCs/>
                <w:vanish/>
                <w:sz w:val="24"/>
                <w:szCs w:val="24"/>
              </w:rPr>
              <w:t>FIELD_TITLE</w:t>
            </w:r>
            <w:r w:rsidRPr="00123931">
              <w:rPr>
                <w:rFonts w:ascii="Arial" w:hAnsi="Arial" w:cs="Arial"/>
                <w:bCs/>
                <w:vanish/>
                <w:sz w:val="24"/>
                <w:szCs w:val="24"/>
              </w:rPr>
              <w:fldChar w:fldCharType="end"/>
            </w:r>
          </w:p>
        </w:tc>
      </w:tr>
      <w:tr w:rsidR="00123931" w:rsidRPr="00123931" w14:paraId="42507B86"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30D2BA1"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Date of the Decision</w:t>
            </w:r>
          </w:p>
        </w:tc>
        <w:tc>
          <w:tcPr>
            <w:tcW w:w="10377" w:type="dxa"/>
            <w:tcBorders>
              <w:top w:val="single" w:sz="4" w:space="0" w:color="auto"/>
              <w:left w:val="single" w:sz="4" w:space="0" w:color="auto"/>
              <w:bottom w:val="single" w:sz="4" w:space="0" w:color="auto"/>
              <w:right w:val="single" w:sz="4" w:space="0" w:color="auto"/>
            </w:tcBorders>
            <w:hideMark/>
          </w:tcPr>
          <w:p w14:paraId="4B4F7536"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FIELD_DUE_DATE \* MERGEFORMAT </w:instrText>
            </w:r>
            <w:r w:rsidRPr="00123931">
              <w:rPr>
                <w:rFonts w:ascii="Arial" w:hAnsi="Arial" w:cs="Arial"/>
                <w:vanish/>
                <w:sz w:val="24"/>
                <w:szCs w:val="24"/>
              </w:rPr>
              <w:fldChar w:fldCharType="separate"/>
            </w:r>
            <w:r w:rsidRPr="00123931">
              <w:rPr>
                <w:rFonts w:ascii="Arial" w:hAnsi="Arial" w:cs="Arial"/>
                <w:vanish/>
                <w:sz w:val="24"/>
                <w:szCs w:val="24"/>
              </w:rPr>
              <w:t>FIELD_DUE_DATE</w:t>
            </w:r>
            <w:r w:rsidRPr="00123931">
              <w:rPr>
                <w:rFonts w:ascii="Arial" w:hAnsi="Arial" w:cs="Arial"/>
                <w:vanish/>
                <w:sz w:val="24"/>
                <w:szCs w:val="24"/>
              </w:rPr>
              <w:fldChar w:fldCharType="end"/>
            </w:r>
          </w:p>
        </w:tc>
      </w:tr>
      <w:tr w:rsidR="00123931" w:rsidRPr="00123931" w14:paraId="5CABC86B"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249F948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 or Part II</w:t>
            </w:r>
          </w:p>
        </w:tc>
        <w:tc>
          <w:tcPr>
            <w:tcW w:w="10377" w:type="dxa"/>
            <w:tcBorders>
              <w:top w:val="single" w:sz="4" w:space="0" w:color="auto"/>
              <w:left w:val="single" w:sz="4" w:space="0" w:color="auto"/>
              <w:bottom w:val="single" w:sz="4" w:space="0" w:color="auto"/>
              <w:right w:val="single" w:sz="4" w:space="0" w:color="auto"/>
            </w:tcBorders>
            <w:hideMark/>
          </w:tcPr>
          <w:p w14:paraId="1911D883"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FIELD_LIKELY_EXEMPTION_CLASS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FIELD_LIKELY_EXEMPTION_CLASS</w:t>
            </w:r>
            <w:r w:rsidRPr="00123931">
              <w:rPr>
                <w:rFonts w:ascii="Arial" w:hAnsi="Arial" w:cs="Arial"/>
                <w:vanish/>
                <w:sz w:val="24"/>
                <w:szCs w:val="24"/>
              </w:rPr>
              <w:fldChar w:fldCharType="end"/>
            </w:r>
          </w:p>
        </w:tc>
      </w:tr>
      <w:tr w:rsidR="00123931" w:rsidRPr="00123931" w14:paraId="6245185C"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5349EDE"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Part II Reason (If Applicable)</w:t>
            </w:r>
          </w:p>
        </w:tc>
        <w:tc>
          <w:tcPr>
            <w:tcW w:w="10377" w:type="dxa"/>
            <w:tcBorders>
              <w:top w:val="single" w:sz="4" w:space="0" w:color="auto"/>
              <w:left w:val="single" w:sz="4" w:space="0" w:color="auto"/>
              <w:bottom w:val="single" w:sz="4" w:space="0" w:color="auto"/>
              <w:right w:val="single" w:sz="4" w:space="0" w:color="auto"/>
            </w:tcBorders>
            <w:hideMark/>
          </w:tcPr>
          <w:p w14:paraId="0EBF770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FIELD_LIKELY_REASON_RESTRICTED  \* MERGEFORMAT </w:instrText>
            </w:r>
            <w:r w:rsidRPr="00123931">
              <w:rPr>
                <w:rFonts w:ascii="Arial" w:hAnsi="Arial" w:cs="Arial"/>
                <w:vanish/>
                <w:sz w:val="24"/>
                <w:szCs w:val="24"/>
              </w:rPr>
              <w:fldChar w:fldCharType="separate"/>
            </w:r>
            <w:r w:rsidRPr="00123931">
              <w:rPr>
                <w:rFonts w:ascii="Arial" w:hAnsi="Arial" w:cs="Arial"/>
                <w:vanish/>
                <w:sz w:val="24"/>
                <w:szCs w:val="24"/>
              </w:rPr>
              <w:t>FIELD_LIKELY_REASON_RESTRICTED</w:t>
            </w:r>
            <w:r w:rsidRPr="00123931">
              <w:rPr>
                <w:rFonts w:ascii="Arial" w:hAnsi="Arial" w:cs="Arial"/>
                <w:vanish/>
                <w:sz w:val="24"/>
                <w:szCs w:val="24"/>
              </w:rPr>
              <w:fldChar w:fldCharType="end"/>
            </w:r>
            <w:r w:rsidRPr="00123931">
              <w:rPr>
                <w:rFonts w:ascii="Arial" w:hAnsi="Arial" w:cs="Arial"/>
                <w:vanish/>
                <w:sz w:val="24"/>
                <w:szCs w:val="24"/>
              </w:rPr>
              <w:t xml:space="preserve"> </w:t>
            </w:r>
          </w:p>
        </w:tc>
      </w:tr>
      <w:tr w:rsidR="00123931" w:rsidRPr="00123931" w14:paraId="0C045DA5"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0FC467B4"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 xml:space="preserve">Summary of Decision </w:t>
            </w:r>
          </w:p>
        </w:tc>
        <w:tc>
          <w:tcPr>
            <w:tcW w:w="10377" w:type="dxa"/>
            <w:tcBorders>
              <w:top w:val="single" w:sz="4" w:space="0" w:color="auto"/>
              <w:left w:val="single" w:sz="4" w:space="0" w:color="auto"/>
              <w:bottom w:val="single" w:sz="4" w:space="0" w:color="auto"/>
              <w:right w:val="single" w:sz="4" w:space="0" w:color="auto"/>
            </w:tcBorders>
          </w:tcPr>
          <w:p w14:paraId="7CCB158A" w14:textId="77777777" w:rsidR="00123931" w:rsidRPr="00123931" w:rsidRDefault="00123931" w:rsidP="00123931">
            <w:pPr>
              <w:rPr>
                <w:rFonts w:ascii="Arial" w:eastAsia="Arial Unicode MS" w:hAnsi="Arial" w:cs="Arial"/>
                <w:vanish/>
                <w:sz w:val="24"/>
                <w:szCs w:val="24"/>
              </w:rPr>
            </w:pPr>
            <w:r w:rsidRPr="00123931">
              <w:rPr>
                <w:rFonts w:ascii="Arial" w:eastAsia="Arial Unicode MS" w:hAnsi="Arial" w:cs="Arial"/>
                <w:vanish/>
                <w:sz w:val="24"/>
                <w:szCs w:val="24"/>
              </w:rPr>
              <w:fldChar w:fldCharType="begin"/>
            </w:r>
            <w:r w:rsidRPr="00123931">
              <w:rPr>
                <w:rFonts w:ascii="Arial" w:eastAsia="Arial Unicode MS" w:hAnsi="Arial" w:cs="Arial"/>
                <w:vanish/>
                <w:sz w:val="24"/>
                <w:szCs w:val="24"/>
              </w:rPr>
              <w:instrText xml:space="preserve"> QUOTE "FIELD_SUMMARY" \* MERGEFORMAT </w:instrText>
            </w:r>
            <w:r w:rsidRPr="00123931">
              <w:rPr>
                <w:rFonts w:ascii="Arial" w:eastAsia="Arial Unicode MS" w:hAnsi="Arial" w:cs="Arial"/>
                <w:vanish/>
                <w:sz w:val="24"/>
                <w:szCs w:val="24"/>
              </w:rPr>
              <w:fldChar w:fldCharType="separate"/>
            </w:r>
            <w:r w:rsidRPr="00123931">
              <w:rPr>
                <w:rFonts w:ascii="Arial" w:eastAsia="Arial Unicode MS" w:hAnsi="Arial" w:cs="Arial"/>
                <w:vanish/>
                <w:sz w:val="24"/>
                <w:szCs w:val="24"/>
              </w:rPr>
              <w:t>FIELD_SUMMARY</w:t>
            </w:r>
            <w:r w:rsidRPr="00123931">
              <w:rPr>
                <w:rFonts w:ascii="Arial" w:eastAsia="Arial Unicode MS" w:hAnsi="Arial" w:cs="Arial"/>
                <w:vanish/>
                <w:sz w:val="24"/>
                <w:szCs w:val="24"/>
              </w:rPr>
              <w:fldChar w:fldCharType="end"/>
            </w:r>
          </w:p>
          <w:p w14:paraId="16065555" w14:textId="77777777" w:rsidR="00123931" w:rsidRPr="00123931" w:rsidRDefault="00123931" w:rsidP="00123931">
            <w:pPr>
              <w:jc w:val="both"/>
              <w:rPr>
                <w:rFonts w:ascii="Arial" w:eastAsia="Times New Roman" w:hAnsi="Arial" w:cs="Arial"/>
                <w:vanish/>
                <w:sz w:val="24"/>
                <w:szCs w:val="24"/>
              </w:rPr>
            </w:pPr>
          </w:p>
        </w:tc>
      </w:tr>
      <w:tr w:rsidR="00123931" w:rsidRPr="00123931" w14:paraId="4C804F81"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1E894C86"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taken</w:t>
            </w:r>
          </w:p>
        </w:tc>
        <w:tc>
          <w:tcPr>
            <w:tcW w:w="10377" w:type="dxa"/>
            <w:tcBorders>
              <w:top w:val="single" w:sz="4" w:space="0" w:color="auto"/>
              <w:left w:val="single" w:sz="4" w:space="0" w:color="auto"/>
              <w:bottom w:val="single" w:sz="4" w:space="0" w:color="auto"/>
              <w:right w:val="single" w:sz="4" w:space="0" w:color="auto"/>
            </w:tcBorders>
          </w:tcPr>
          <w:p w14:paraId="1449726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FIELD_DECISION_OPTIONAL  \* MERGEFORMAT </w:instrText>
            </w:r>
            <w:r w:rsidRPr="00123931">
              <w:rPr>
                <w:rFonts w:ascii="Arial" w:hAnsi="Arial" w:cs="Arial"/>
                <w:vanish/>
                <w:sz w:val="24"/>
                <w:szCs w:val="24"/>
              </w:rPr>
              <w:fldChar w:fldCharType="separate"/>
            </w:r>
            <w:r w:rsidRPr="00123931">
              <w:rPr>
                <w:rFonts w:ascii="Arial" w:hAnsi="Arial" w:cs="Arial"/>
                <w:vanish/>
                <w:sz w:val="24"/>
                <w:szCs w:val="24"/>
              </w:rPr>
              <w:t>FIELD_DECISION_OPTIONAL</w:t>
            </w:r>
            <w:r w:rsidRPr="00123931">
              <w:rPr>
                <w:rFonts w:ascii="Arial" w:hAnsi="Arial" w:cs="Arial"/>
                <w:vanish/>
                <w:sz w:val="24"/>
                <w:szCs w:val="24"/>
              </w:rPr>
              <w:fldChar w:fldCharType="end"/>
            </w:r>
          </w:p>
          <w:p w14:paraId="60B64BA1" w14:textId="77777777" w:rsidR="00123931" w:rsidRPr="00123931" w:rsidRDefault="00123931" w:rsidP="00123931">
            <w:pPr>
              <w:jc w:val="both"/>
              <w:rPr>
                <w:rFonts w:ascii="Arial" w:hAnsi="Arial" w:cs="Arial"/>
                <w:vanish/>
                <w:sz w:val="24"/>
                <w:szCs w:val="24"/>
              </w:rPr>
            </w:pPr>
          </w:p>
        </w:tc>
      </w:tr>
      <w:tr w:rsidR="00123931" w:rsidRPr="00123931" w14:paraId="0A8FCD73"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7176F6E8"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Decision by or on behalf of</w:t>
            </w:r>
          </w:p>
        </w:tc>
        <w:tc>
          <w:tcPr>
            <w:tcW w:w="10377" w:type="dxa"/>
            <w:tcBorders>
              <w:top w:val="single" w:sz="4" w:space="0" w:color="auto"/>
              <w:left w:val="single" w:sz="4" w:space="0" w:color="auto"/>
              <w:bottom w:val="single" w:sz="4" w:space="0" w:color="auto"/>
              <w:right w:val="single" w:sz="4" w:space="0" w:color="auto"/>
            </w:tcBorders>
            <w:hideMark/>
          </w:tcPr>
          <w:p w14:paraId="7BEB0376"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FIELD_DMTITLE \* MERGEFORMAT </w:instrText>
            </w:r>
            <w:r w:rsidRPr="00123931">
              <w:rPr>
                <w:rFonts w:ascii="Arial" w:hAnsi="Arial" w:cs="Arial"/>
                <w:vanish/>
                <w:sz w:val="24"/>
                <w:szCs w:val="24"/>
              </w:rPr>
              <w:fldChar w:fldCharType="separate"/>
            </w:r>
            <w:r w:rsidRPr="00123931">
              <w:rPr>
                <w:rFonts w:ascii="Arial" w:hAnsi="Arial" w:cs="Arial"/>
                <w:vanish/>
                <w:sz w:val="24"/>
                <w:szCs w:val="24"/>
              </w:rPr>
              <w:t>FIELD_DMTITLE</w:t>
            </w:r>
            <w:r w:rsidRPr="00123931">
              <w:rPr>
                <w:rFonts w:ascii="Arial" w:hAnsi="Arial" w:cs="Arial"/>
                <w:vanish/>
                <w:sz w:val="24"/>
                <w:szCs w:val="24"/>
              </w:rPr>
              <w:fldChar w:fldCharType="end"/>
            </w:r>
          </w:p>
          <w:p w14:paraId="01F0B657"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FIELD_DMCOMMENT \* MERGEFORMAT </w:instrText>
            </w:r>
            <w:r w:rsidRPr="00123931">
              <w:rPr>
                <w:rFonts w:ascii="Arial" w:hAnsi="Arial" w:cs="Arial"/>
                <w:vanish/>
                <w:sz w:val="24"/>
                <w:szCs w:val="24"/>
              </w:rPr>
              <w:fldChar w:fldCharType="separate"/>
            </w:r>
            <w:r w:rsidRPr="00123931">
              <w:rPr>
                <w:rFonts w:ascii="Arial" w:hAnsi="Arial" w:cs="Arial"/>
                <w:vanish/>
                <w:sz w:val="24"/>
                <w:szCs w:val="24"/>
              </w:rPr>
              <w:t>FIELD_DMCOMMENT</w:t>
            </w:r>
            <w:r w:rsidRPr="00123931">
              <w:rPr>
                <w:rFonts w:ascii="Arial" w:hAnsi="Arial" w:cs="Arial"/>
                <w:vanish/>
                <w:sz w:val="24"/>
                <w:szCs w:val="24"/>
              </w:rPr>
              <w:fldChar w:fldCharType="end"/>
            </w:r>
          </w:p>
        </w:tc>
      </w:tr>
      <w:tr w:rsidR="00123931" w:rsidRPr="00123931" w14:paraId="43DA6E79" w14:textId="77777777" w:rsidTr="00123931">
        <w:trPr>
          <w:hidden/>
        </w:trPr>
        <w:tc>
          <w:tcPr>
            <w:tcW w:w="3510" w:type="dxa"/>
            <w:tcBorders>
              <w:top w:val="single" w:sz="4" w:space="0" w:color="auto"/>
              <w:left w:val="single" w:sz="4" w:space="0" w:color="auto"/>
              <w:bottom w:val="single" w:sz="4" w:space="0" w:color="auto"/>
              <w:right w:val="single" w:sz="4" w:space="0" w:color="auto"/>
            </w:tcBorders>
            <w:hideMark/>
          </w:tcPr>
          <w:p w14:paraId="49C95DD7" w14:textId="77777777" w:rsidR="00123931" w:rsidRPr="00123931" w:rsidRDefault="00123931" w:rsidP="00123931">
            <w:pPr>
              <w:jc w:val="both"/>
              <w:rPr>
                <w:rFonts w:ascii="Arial" w:hAnsi="Arial" w:cs="Arial"/>
                <w:b/>
                <w:vanish/>
                <w:sz w:val="24"/>
                <w:szCs w:val="24"/>
              </w:rPr>
            </w:pPr>
            <w:r w:rsidRPr="00123931">
              <w:rPr>
                <w:rFonts w:ascii="Arial" w:hAnsi="Arial" w:cs="Arial"/>
                <w:b/>
                <w:vanish/>
                <w:sz w:val="24"/>
                <w:szCs w:val="24"/>
              </w:rPr>
              <w:t>For further details please contact:</w:t>
            </w:r>
          </w:p>
        </w:tc>
        <w:tc>
          <w:tcPr>
            <w:tcW w:w="10377" w:type="dxa"/>
            <w:tcBorders>
              <w:top w:val="single" w:sz="4" w:space="0" w:color="auto"/>
              <w:left w:val="single" w:sz="4" w:space="0" w:color="auto"/>
              <w:bottom w:val="single" w:sz="4" w:space="0" w:color="auto"/>
              <w:right w:val="single" w:sz="4" w:space="0" w:color="auto"/>
            </w:tcBorders>
          </w:tcPr>
          <w:p w14:paraId="4D21E041"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FIELD_OFFICER_NAME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FIELD_OFFICER_NAME</w:t>
            </w:r>
            <w:r w:rsidRPr="00123931">
              <w:rPr>
                <w:rFonts w:ascii="Arial" w:hAnsi="Arial" w:cs="Arial"/>
                <w:vanish/>
                <w:sz w:val="24"/>
                <w:szCs w:val="24"/>
              </w:rPr>
              <w:fldChar w:fldCharType="end"/>
            </w:r>
          </w:p>
          <w:p w14:paraId="27A50265"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FIELD_OFFICER_POSTTELEMAIL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FIELD_OFFICER_POSTTELEMAIL</w:t>
            </w:r>
            <w:r w:rsidRPr="00123931">
              <w:rPr>
                <w:rFonts w:ascii="Arial" w:hAnsi="Arial" w:cs="Arial"/>
                <w:vanish/>
                <w:sz w:val="24"/>
                <w:szCs w:val="24"/>
              </w:rPr>
              <w:fldChar w:fldCharType="end"/>
            </w:r>
          </w:p>
          <w:p w14:paraId="00599BEF" w14:textId="77777777" w:rsidR="00123931" w:rsidRPr="00123931" w:rsidRDefault="00123931" w:rsidP="00123931">
            <w:pPr>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FIELD_OFFICER_CONTACT \* MERGEFORMAT </w:instrText>
            </w:r>
            <w:r w:rsidRPr="00123931">
              <w:rPr>
                <w:rFonts w:ascii="Arial" w:hAnsi="Arial" w:cs="Arial"/>
                <w:vanish/>
                <w:sz w:val="24"/>
                <w:szCs w:val="24"/>
              </w:rPr>
              <w:fldChar w:fldCharType="separate"/>
            </w:r>
            <w:r w:rsidRPr="00123931">
              <w:rPr>
                <w:rFonts w:ascii="Arial" w:hAnsi="Arial" w:cs="Arial"/>
                <w:vanish/>
                <w:sz w:val="24"/>
                <w:szCs w:val="24"/>
              </w:rPr>
              <w:t>FIELD_OFFICER_CONTACT</w:t>
            </w:r>
            <w:r w:rsidRPr="00123931">
              <w:rPr>
                <w:rFonts w:ascii="Arial" w:hAnsi="Arial" w:cs="Arial"/>
                <w:vanish/>
                <w:sz w:val="24"/>
                <w:szCs w:val="24"/>
              </w:rPr>
              <w:fldChar w:fldCharType="end"/>
            </w:r>
          </w:p>
          <w:p w14:paraId="08BFDEFE" w14:textId="77777777" w:rsidR="00123931" w:rsidRPr="00123931" w:rsidRDefault="00123931" w:rsidP="00123931">
            <w:pPr>
              <w:jc w:val="both"/>
              <w:rPr>
                <w:rFonts w:ascii="Arial" w:hAnsi="Arial" w:cs="Arial"/>
                <w:vanish/>
                <w:sz w:val="24"/>
                <w:szCs w:val="24"/>
              </w:rPr>
            </w:pPr>
          </w:p>
        </w:tc>
      </w:tr>
    </w:tbl>
    <w:p w14:paraId="6C1C92F1" w14:textId="3F23DFFD"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&lt;/TITLE_ONLY_LAYOUT_SECTION&gt;</w:t>
      </w:r>
    </w:p>
    <w:p w14:paraId="2C7420DD" w14:textId="5E54BFA1" w:rsidR="00123931" w:rsidRDefault="00123931">
      <w:pPr>
        <w:spacing w:after="160" w:line="259" w:lineRule="auto"/>
        <w:rPr>
          <w:rFonts w:ascii="Arial" w:hAnsi="Arial" w:cs="Arial"/>
          <w:vanish/>
          <w:sz w:val="24"/>
          <w:szCs w:val="24"/>
        </w:rPr>
      </w:pPr>
      <w:r>
        <w:rPr>
          <w:rFonts w:ascii="Arial" w:hAnsi="Arial" w:cs="Arial"/>
          <w:vanish/>
          <w:sz w:val="24"/>
          <w:szCs w:val="24"/>
        </w:rPr>
        <w:br w:type="page"/>
      </w:r>
    </w:p>
    <w:p w14:paraId="7E1D7A60"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lastRenderedPageBreak/>
        <w:t>&lt;COMMENT_LAYOUT_SECTION&gt;</w:t>
      </w:r>
    </w:p>
    <w:tbl>
      <w:tblPr>
        <w:tblW w:w="13892" w:type="dxa"/>
        <w:tblLook w:val="04A0" w:firstRow="1" w:lastRow="0" w:firstColumn="1" w:lastColumn="0" w:noHBand="0" w:noVBand="1"/>
      </w:tblPr>
      <w:tblGrid>
        <w:gridCol w:w="13892"/>
      </w:tblGrid>
      <w:tr w:rsidR="00123931" w:rsidRPr="00123931" w14:paraId="398ACD39" w14:textId="77777777" w:rsidTr="00123931">
        <w:trPr>
          <w:trHeight w:val="312"/>
          <w:hidden/>
        </w:trPr>
        <w:tc>
          <w:tcPr>
            <w:tcW w:w="13892" w:type="dxa"/>
          </w:tcPr>
          <w:p w14:paraId="30A4B399" w14:textId="77777777" w:rsidR="00123931" w:rsidRPr="00123931" w:rsidRDefault="00123931" w:rsidP="00123931">
            <w:pPr>
              <w:jc w:val="both"/>
              <w:rPr>
                <w:rFonts w:ascii="Arial" w:hAnsi="Arial" w:cs="Arial"/>
                <w:vanish/>
                <w:sz w:val="24"/>
                <w:szCs w:val="24"/>
              </w:rPr>
            </w:pPr>
          </w:p>
        </w:tc>
      </w:tr>
      <w:tr w:rsidR="00123931" w:rsidRPr="00123931" w14:paraId="3863BD6C" w14:textId="77777777" w:rsidTr="00123931">
        <w:trPr>
          <w:trHeight w:val="301"/>
          <w:hidden/>
        </w:trPr>
        <w:tc>
          <w:tcPr>
            <w:tcW w:w="13892" w:type="dxa"/>
            <w:hideMark/>
          </w:tcPr>
          <w:p w14:paraId="4F23945B" w14:textId="77777777" w:rsid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p w14:paraId="1CEFD8FA" w14:textId="10B371DB" w:rsidR="00123931" w:rsidRPr="00123931" w:rsidRDefault="00123931" w:rsidP="00123931">
            <w:pPr>
              <w:jc w:val="both"/>
              <w:rPr>
                <w:rFonts w:ascii="Arial" w:hAnsi="Arial" w:cs="Arial"/>
                <w:vanish/>
                <w:sz w:val="24"/>
                <w:szCs w:val="24"/>
              </w:rPr>
            </w:pPr>
          </w:p>
        </w:tc>
      </w:tr>
      <w:tr w:rsidR="00123931" w:rsidRPr="00123931" w14:paraId="2D26D2F8" w14:textId="77777777" w:rsidTr="00123931">
        <w:trPr>
          <w:trHeight w:val="301"/>
          <w:hidden/>
        </w:trPr>
        <w:tc>
          <w:tcPr>
            <w:tcW w:w="13892" w:type="dxa"/>
          </w:tcPr>
          <w:p w14:paraId="6566A077" w14:textId="77777777" w:rsidR="00123931" w:rsidRPr="00123931" w:rsidRDefault="00123931" w:rsidP="00123931">
            <w:pPr>
              <w:jc w:val="both"/>
              <w:rPr>
                <w:rFonts w:ascii="Arial" w:hAnsi="Arial" w:cs="Arial"/>
                <w:vanish/>
                <w:sz w:val="24"/>
                <w:szCs w:val="24"/>
              </w:rPr>
            </w:pPr>
          </w:p>
        </w:tc>
      </w:tr>
    </w:tbl>
    <w:p w14:paraId="4578307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&lt;/COMMENT_LAYOUT_SECTION&gt;</w:t>
      </w:r>
    </w:p>
    <w:p w14:paraId="2EE8EE53" w14:textId="77777777" w:rsidR="00123931" w:rsidRPr="00123931" w:rsidRDefault="00123931" w:rsidP="00123931">
      <w:pPr>
        <w:jc w:val="both"/>
        <w:rPr>
          <w:rFonts w:ascii="Arial" w:hAnsi="Arial" w:cs="Arial"/>
          <w:vanish/>
          <w:sz w:val="24"/>
          <w:szCs w:val="24"/>
        </w:rPr>
      </w:pPr>
    </w:p>
    <w:p w14:paraId="390BA17F"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tbl>
      <w:tblPr>
        <w:tblW w:w="13892" w:type="dxa"/>
        <w:tblLook w:val="04A0" w:firstRow="1" w:lastRow="0" w:firstColumn="1" w:lastColumn="0" w:noHBand="0" w:noVBand="1"/>
      </w:tblPr>
      <w:tblGrid>
        <w:gridCol w:w="13892"/>
      </w:tblGrid>
      <w:tr w:rsidR="00123931" w:rsidRPr="00123931" w14:paraId="3234D7E3" w14:textId="77777777" w:rsidTr="00123931">
        <w:trPr>
          <w:trHeight w:val="529"/>
          <w:hidden/>
        </w:trPr>
        <w:tc>
          <w:tcPr>
            <w:tcW w:w="13892" w:type="dxa"/>
          </w:tcPr>
          <w:p w14:paraId="096CE90A"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tc>
      </w:tr>
      <w:tr w:rsidR="00123931" w:rsidRPr="00123931" w14:paraId="42EFA930" w14:textId="77777777" w:rsidTr="00123931">
        <w:trPr>
          <w:trHeight w:val="285"/>
          <w:hidden/>
        </w:trPr>
        <w:tc>
          <w:tcPr>
            <w:tcW w:w="13892" w:type="dxa"/>
            <w:hideMark/>
          </w:tcPr>
          <w:p w14:paraId="304ADC3C"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fldChar w:fldCharType="begin"/>
            </w:r>
            <w:r w:rsidRPr="00123931">
              <w:rPr>
                <w:rFonts w:ascii="Arial" w:hAnsi="Arial" w:cs="Arial"/>
                <w:vanish/>
                <w:sz w:val="24"/>
                <w:szCs w:val="24"/>
              </w:rPr>
              <w:instrText xml:space="preserve"> QUOTE FIELD_SUMMARY \* MERGEFORMAT </w:instrText>
            </w:r>
            <w:r w:rsidRPr="00123931">
              <w:rPr>
                <w:rFonts w:ascii="Arial" w:hAnsi="Arial" w:cs="Arial"/>
                <w:vanish/>
                <w:sz w:val="24"/>
                <w:szCs w:val="24"/>
              </w:rPr>
              <w:fldChar w:fldCharType="separate"/>
            </w:r>
            <w:r w:rsidRPr="00123931">
              <w:rPr>
                <w:rFonts w:ascii="Arial" w:hAnsi="Arial" w:cs="Arial"/>
                <w:vanish/>
                <w:sz w:val="24"/>
                <w:szCs w:val="24"/>
              </w:rPr>
              <w:t>FIELD_SUMMARY</w:t>
            </w:r>
            <w:r w:rsidRPr="00123931">
              <w:rPr>
                <w:rFonts w:ascii="Arial" w:hAnsi="Arial" w:cs="Arial"/>
                <w:vanish/>
                <w:sz w:val="24"/>
                <w:szCs w:val="24"/>
              </w:rPr>
              <w:fldChar w:fldCharType="end"/>
            </w:r>
          </w:p>
        </w:tc>
      </w:tr>
      <w:tr w:rsidR="00123931" w:rsidRPr="00123931" w14:paraId="7E097B72" w14:textId="77777777" w:rsidTr="00123931">
        <w:trPr>
          <w:trHeight w:val="285"/>
          <w:hidden/>
        </w:trPr>
        <w:tc>
          <w:tcPr>
            <w:tcW w:w="13892" w:type="dxa"/>
          </w:tcPr>
          <w:p w14:paraId="7F3A6389" w14:textId="77777777" w:rsidR="00123931" w:rsidRPr="00123931" w:rsidRDefault="00123931" w:rsidP="00123931">
            <w:pPr>
              <w:jc w:val="both"/>
              <w:rPr>
                <w:rFonts w:ascii="Arial" w:hAnsi="Arial" w:cs="Arial"/>
                <w:vanish/>
                <w:sz w:val="24"/>
                <w:szCs w:val="24"/>
              </w:rPr>
            </w:pPr>
          </w:p>
        </w:tc>
      </w:tr>
    </w:tbl>
    <w:p w14:paraId="4CD1CE35"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&lt;/TITLED_COMMENT_LAYOUT_SECTION&gt;</w:t>
      </w:r>
    </w:p>
    <w:p w14:paraId="27E0A298" w14:textId="77777777" w:rsidR="00123931" w:rsidRPr="00123931" w:rsidRDefault="00123931" w:rsidP="00123931">
      <w:pPr>
        <w:jc w:val="both"/>
        <w:rPr>
          <w:rFonts w:ascii="Arial" w:hAnsi="Arial" w:cs="Arial"/>
          <w:vanish/>
          <w:sz w:val="24"/>
          <w:szCs w:val="24"/>
        </w:rPr>
      </w:pPr>
    </w:p>
    <w:p w14:paraId="6FCA64CD" w14:textId="77777777" w:rsidR="00123931" w:rsidRPr="00123931" w:rsidRDefault="00123931" w:rsidP="00123931">
      <w:pPr>
        <w:jc w:val="both"/>
        <w:rPr>
          <w:rFonts w:ascii="Arial" w:hAnsi="Arial" w:cs="Arial"/>
          <w:vanish/>
          <w:sz w:val="24"/>
          <w:szCs w:val="24"/>
        </w:rPr>
      </w:pPr>
      <w:r w:rsidRPr="00123931">
        <w:rPr>
          <w:rFonts w:ascii="Arial" w:hAnsi="Arial" w:cs="Arial"/>
          <w:vanish/>
          <w:sz w:val="24"/>
          <w:szCs w:val="24"/>
        </w:rPr>
        <w:t>&lt;HEADING_LAYOUT_SECTION&gt;</w:t>
      </w:r>
    </w:p>
    <w:tbl>
      <w:tblPr>
        <w:tblW w:w="13892" w:type="dxa"/>
        <w:tblLook w:val="04A0" w:firstRow="1" w:lastRow="0" w:firstColumn="1" w:lastColumn="0" w:noHBand="0" w:noVBand="1"/>
      </w:tblPr>
      <w:tblGrid>
        <w:gridCol w:w="13892"/>
      </w:tblGrid>
      <w:tr w:rsidR="00123931" w:rsidRPr="00123931" w14:paraId="060996E3" w14:textId="77777777" w:rsidTr="00123931">
        <w:trPr>
          <w:trHeight w:val="546"/>
          <w:hidden/>
        </w:trPr>
        <w:tc>
          <w:tcPr>
            <w:tcW w:w="13892" w:type="dxa"/>
          </w:tcPr>
          <w:p w14:paraId="031C2E8C" w14:textId="77777777" w:rsidR="00123931" w:rsidRPr="00123931" w:rsidRDefault="00123931" w:rsidP="00123931">
            <w:pPr>
              <w:rPr>
                <w:rFonts w:ascii="Arial" w:hAnsi="Arial" w:cs="Arial"/>
                <w:b/>
                <w:bCs/>
                <w:vanish/>
                <w:sz w:val="24"/>
                <w:szCs w:val="24"/>
              </w:rPr>
            </w:pPr>
            <w:r w:rsidRPr="00123931">
              <w:rPr>
                <w:rFonts w:ascii="Arial" w:hAnsi="Arial" w:cs="Arial"/>
                <w:b/>
                <w:bCs/>
                <w:vanish/>
                <w:sz w:val="24"/>
                <w:szCs w:val="24"/>
              </w:rPr>
              <w:fldChar w:fldCharType="begin"/>
            </w:r>
            <w:r w:rsidRPr="00123931">
              <w:rPr>
                <w:rFonts w:ascii="Arial" w:hAnsi="Arial" w:cs="Arial"/>
                <w:b/>
                <w:bCs/>
                <w:vanish/>
                <w:sz w:val="24"/>
                <w:szCs w:val="24"/>
              </w:rPr>
              <w:instrText xml:space="preserve"> QUOTE FIELD_TITLE \* MERGEFORMAT </w:instrText>
            </w:r>
            <w:r w:rsidRPr="00123931">
              <w:rPr>
                <w:rFonts w:ascii="Arial" w:hAnsi="Arial" w:cs="Arial"/>
                <w:b/>
                <w:bCs/>
                <w:vanish/>
                <w:sz w:val="24"/>
                <w:szCs w:val="24"/>
              </w:rPr>
              <w:fldChar w:fldCharType="separate"/>
            </w:r>
            <w:r w:rsidRPr="00123931">
              <w:rPr>
                <w:rFonts w:ascii="Arial" w:hAnsi="Arial" w:cs="Arial"/>
                <w:b/>
                <w:bCs/>
                <w:vanish/>
                <w:sz w:val="24"/>
                <w:szCs w:val="24"/>
              </w:rPr>
              <w:t>FIELD_TITLE</w:t>
            </w:r>
            <w:r w:rsidRPr="00123931">
              <w:rPr>
                <w:rFonts w:ascii="Arial" w:hAnsi="Arial" w:cs="Arial"/>
                <w:b/>
                <w:bCs/>
                <w:vanish/>
                <w:sz w:val="24"/>
                <w:szCs w:val="24"/>
              </w:rPr>
              <w:fldChar w:fldCharType="end"/>
            </w:r>
          </w:p>
          <w:p w14:paraId="6B325C3E" w14:textId="77777777" w:rsidR="00123931" w:rsidRPr="00123931" w:rsidRDefault="00123931" w:rsidP="00123931">
            <w:pPr>
              <w:rPr>
                <w:rFonts w:ascii="Arial" w:hAnsi="Arial" w:cs="Arial"/>
                <w:b/>
                <w:bCs/>
                <w:vanish/>
                <w:sz w:val="24"/>
                <w:szCs w:val="24"/>
              </w:rPr>
            </w:pPr>
          </w:p>
        </w:tc>
      </w:tr>
    </w:tbl>
    <w:p w14:paraId="769BAA87" w14:textId="77777777" w:rsidR="00304A0E" w:rsidRDefault="00304A0E" w:rsidP="00123931">
      <w:pPr>
        <w:jc w:val="both"/>
        <w:rPr>
          <w:rFonts w:ascii="Arial" w:hAnsi="Arial" w:cs="Arial"/>
          <w:sz w:val="24"/>
          <w:szCs w:val="24"/>
        </w:rPr>
      </w:pPr>
    </w:p>
    <w:p w14:paraId="6C9D377E" w14:textId="6B708FE6" w:rsidR="00304A0E" w:rsidRPr="00304A0E" w:rsidRDefault="00304A0E" w:rsidP="00304A0E">
      <w:pPr>
        <w:jc w:val="both"/>
        <w:rPr>
          <w:rFonts w:ascii="Arial" w:hAnsi="Arial" w:cs="Arial"/>
          <w:sz w:val="24"/>
          <w:szCs w:val="24"/>
        </w:rPr>
      </w:pPr>
      <w:r>
        <w:rPr>
          <w:rFonts w:ascii="Arial" w:hAnsi="Arial" w:cs="Arial"/>
          <w:sz w:val="24"/>
          <w:szCs w:val="24"/>
        </w:rPr>
        <w:t>28 questions</w:t>
      </w:r>
      <w:r w:rsidRPr="00304A0E">
        <w:rPr>
          <w:rFonts w:ascii="Arial" w:hAnsi="Arial" w:cs="Arial"/>
          <w:sz w:val="24"/>
          <w:szCs w:val="24"/>
        </w:rPr>
        <w:t xml:space="preserve"> and comments </w:t>
      </w:r>
      <w:r>
        <w:rPr>
          <w:rFonts w:ascii="Arial" w:hAnsi="Arial" w:cs="Arial"/>
          <w:sz w:val="24"/>
          <w:szCs w:val="24"/>
        </w:rPr>
        <w:t>had</w:t>
      </w:r>
      <w:r w:rsidRPr="00304A0E">
        <w:rPr>
          <w:rFonts w:ascii="Arial" w:hAnsi="Arial" w:cs="Arial"/>
          <w:sz w:val="24"/>
          <w:szCs w:val="24"/>
        </w:rPr>
        <w:t xml:space="preserve"> been received by the Cabinet in relation to </w:t>
      </w:r>
      <w:r w:rsidRPr="00304A0E">
        <w:rPr>
          <w:rFonts w:ascii="Arial" w:hAnsi="Arial" w:cs="Arial"/>
          <w:b/>
          <w:bCs/>
          <w:sz w:val="24"/>
          <w:szCs w:val="24"/>
        </w:rPr>
        <w:t>Agenda Item 5 - South Lancaster to M6 Road Scheme: Link Road and Park and Ride Facility</w:t>
      </w:r>
      <w:r w:rsidRPr="00304A0E">
        <w:rPr>
          <w:rFonts w:ascii="Arial" w:hAnsi="Arial" w:cs="Arial"/>
          <w:sz w:val="24"/>
          <w:szCs w:val="24"/>
        </w:rPr>
        <w:t xml:space="preserve">. </w:t>
      </w:r>
    </w:p>
    <w:p w14:paraId="6666D1E2" w14:textId="77777777" w:rsidR="00304A0E" w:rsidRPr="00304A0E" w:rsidRDefault="00304A0E" w:rsidP="00304A0E">
      <w:pPr>
        <w:jc w:val="both"/>
        <w:rPr>
          <w:rFonts w:ascii="Arial" w:hAnsi="Arial" w:cs="Arial"/>
          <w:sz w:val="24"/>
          <w:szCs w:val="24"/>
        </w:rPr>
      </w:pPr>
    </w:p>
    <w:p w14:paraId="38EE3D49" w14:textId="19AECFF6" w:rsidR="00123931" w:rsidRDefault="00304A0E" w:rsidP="00123931">
      <w:pPr>
        <w:jc w:val="both"/>
        <w:rPr>
          <w:rFonts w:ascii="Arial" w:hAnsi="Arial" w:cs="Arial"/>
          <w:sz w:val="24"/>
          <w:szCs w:val="24"/>
        </w:rPr>
      </w:pPr>
      <w:r w:rsidRPr="00304A0E">
        <w:rPr>
          <w:rFonts w:ascii="Arial" w:hAnsi="Arial" w:cs="Arial"/>
          <w:sz w:val="24"/>
          <w:szCs w:val="24"/>
        </w:rPr>
        <w:t xml:space="preserve">Some of the questions and comments fall outside of the "Questions for Cabinet" rules, and normally therefore </w:t>
      </w:r>
      <w:r>
        <w:rPr>
          <w:rFonts w:ascii="Arial" w:hAnsi="Arial" w:cs="Arial"/>
          <w:sz w:val="24"/>
          <w:szCs w:val="24"/>
        </w:rPr>
        <w:t>would</w:t>
      </w:r>
      <w:r w:rsidRPr="00304A0E">
        <w:rPr>
          <w:rFonts w:ascii="Arial" w:hAnsi="Arial" w:cs="Arial"/>
          <w:sz w:val="24"/>
          <w:szCs w:val="24"/>
        </w:rPr>
        <w:t xml:space="preserve"> not have</w:t>
      </w:r>
      <w:r>
        <w:rPr>
          <w:rFonts w:ascii="Arial" w:hAnsi="Arial" w:cs="Arial"/>
          <w:sz w:val="24"/>
          <w:szCs w:val="24"/>
        </w:rPr>
        <w:t xml:space="preserve"> been considered</w:t>
      </w:r>
      <w:r w:rsidRPr="00304A0E">
        <w:rPr>
          <w:rFonts w:ascii="Arial" w:hAnsi="Arial" w:cs="Arial"/>
          <w:sz w:val="24"/>
          <w:szCs w:val="24"/>
        </w:rPr>
        <w:t xml:space="preserve">. However, in order to ensure transparency on this issue, they </w:t>
      </w:r>
      <w:r>
        <w:rPr>
          <w:rFonts w:ascii="Arial" w:hAnsi="Arial" w:cs="Arial"/>
          <w:sz w:val="24"/>
          <w:szCs w:val="24"/>
        </w:rPr>
        <w:t xml:space="preserve">were </w:t>
      </w:r>
      <w:r w:rsidRPr="00304A0E">
        <w:rPr>
          <w:rFonts w:ascii="Arial" w:hAnsi="Arial" w:cs="Arial"/>
          <w:sz w:val="24"/>
          <w:szCs w:val="24"/>
        </w:rPr>
        <w:t>all included</w:t>
      </w:r>
      <w:r>
        <w:rPr>
          <w:rFonts w:ascii="Arial" w:hAnsi="Arial" w:cs="Arial"/>
          <w:sz w:val="24"/>
          <w:szCs w:val="24"/>
        </w:rPr>
        <w:t xml:space="preserve"> and the answer to these questions and comments </w:t>
      </w:r>
      <w:r w:rsidRPr="00304A0E">
        <w:rPr>
          <w:rFonts w:ascii="Arial" w:hAnsi="Arial" w:cs="Arial"/>
          <w:sz w:val="24"/>
          <w:szCs w:val="24"/>
        </w:rPr>
        <w:t>have been compiled into a FAQ document which is attached</w:t>
      </w:r>
      <w:r>
        <w:rPr>
          <w:rFonts w:ascii="Arial" w:hAnsi="Arial" w:cs="Arial"/>
          <w:sz w:val="24"/>
          <w:szCs w:val="24"/>
        </w:rPr>
        <w:t>.</w:t>
      </w:r>
      <w:r w:rsidR="00123931" w:rsidRPr="00123931">
        <w:rPr>
          <w:rFonts w:ascii="Arial" w:hAnsi="Arial" w:cs="Arial"/>
          <w:vanish/>
          <w:sz w:val="24"/>
          <w:szCs w:val="24"/>
        </w:rPr>
        <w:t>&lt;/HEADING_LAYOUT_SECTION&gt;</w:t>
      </w:r>
    </w:p>
    <w:p w14:paraId="6278C4B8" w14:textId="4E1FBFC7" w:rsidR="00304A0E" w:rsidRDefault="00304A0E" w:rsidP="00123931">
      <w:pPr>
        <w:jc w:val="both"/>
        <w:rPr>
          <w:rFonts w:ascii="Arial" w:hAnsi="Arial" w:cs="Arial"/>
          <w:sz w:val="24"/>
          <w:szCs w:val="24"/>
        </w:rPr>
      </w:pPr>
    </w:p>
    <w:p w14:paraId="10FA20DF" w14:textId="77777777" w:rsidR="00304A0E" w:rsidRPr="00123931" w:rsidRDefault="00304A0E" w:rsidP="00123931">
      <w:pPr>
        <w:jc w:val="both"/>
        <w:rPr>
          <w:rFonts w:ascii="Arial" w:hAnsi="Arial" w:cs="Arial"/>
          <w:vanish/>
          <w:sz w:val="24"/>
          <w:szCs w:val="24"/>
        </w:rPr>
      </w:pPr>
    </w:p>
    <w:p w14:paraId="7E7D420B" w14:textId="180191E7" w:rsidR="00D474AF" w:rsidRPr="00BA6427" w:rsidRDefault="00D474AF" w:rsidP="00E035D7">
      <w:pPr>
        <w:rPr>
          <w:rFonts w:ascii="Arial" w:hAnsi="Arial" w:cs="Arial"/>
          <w:sz w:val="24"/>
          <w:szCs w:val="24"/>
        </w:rPr>
      </w:pPr>
    </w:p>
    <w:sectPr w:rsidR="00D474AF" w:rsidRPr="00BA6427" w:rsidSect="00570F4C">
      <w:headerReference w:type="default" r:id="rId7"/>
      <w:footerReference w:type="default" r:id="rId8"/>
      <w:pgSz w:w="16840" w:h="11900" w:orient="landscape"/>
      <w:pgMar w:top="25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9AD9" w14:textId="77777777" w:rsidR="007C6416" w:rsidRDefault="007C6416" w:rsidP="0011772C">
      <w:r>
        <w:separator/>
      </w:r>
    </w:p>
  </w:endnote>
  <w:endnote w:type="continuationSeparator" w:id="0">
    <w:p w14:paraId="42CE2277" w14:textId="77777777" w:rsidR="007C6416" w:rsidRDefault="007C6416"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1BF1" w14:textId="656B135D" w:rsidR="0011772C" w:rsidRDefault="0011772C">
    <w:pPr>
      <w:pStyle w:val="Footer"/>
    </w:pPr>
    <w:r>
      <w:rPr>
        <w:noProof/>
      </w:rPr>
      <w:drawing>
        <wp:anchor distT="0" distB="0" distL="114300" distR="114300" simplePos="0" relativeHeight="251659264" behindDoc="1" locked="0" layoutInCell="1" allowOverlap="1" wp14:anchorId="57D2B532" wp14:editId="704B7780">
          <wp:simplePos x="0" y="0"/>
          <wp:positionH relativeFrom="column">
            <wp:posOffset>-904240</wp:posOffset>
          </wp:positionH>
          <wp:positionV relativeFrom="paragraph">
            <wp:posOffset>3205</wp:posOffset>
          </wp:positionV>
          <wp:extent cx="10683783" cy="59626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83783" cy="596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9516" w14:textId="77777777" w:rsidR="007C6416" w:rsidRDefault="007C6416" w:rsidP="0011772C">
      <w:r>
        <w:separator/>
      </w:r>
    </w:p>
  </w:footnote>
  <w:footnote w:type="continuationSeparator" w:id="0">
    <w:p w14:paraId="18C01D9B" w14:textId="77777777" w:rsidR="007C6416" w:rsidRDefault="007C6416"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7646" w14:textId="53A222C4" w:rsidR="00AA6C8B" w:rsidRDefault="00AA6C8B">
    <w:pPr>
      <w:pStyle w:val="Header"/>
    </w:pPr>
    <w:r>
      <w:rPr>
        <w:noProof/>
      </w:rPr>
      <w:drawing>
        <wp:anchor distT="0" distB="0" distL="114300" distR="114300" simplePos="0" relativeHeight="251661312" behindDoc="1" locked="0" layoutInCell="1" allowOverlap="1" wp14:anchorId="7955B220" wp14:editId="3B297E83">
          <wp:simplePos x="0" y="0"/>
          <wp:positionH relativeFrom="column">
            <wp:posOffset>-914309</wp:posOffset>
          </wp:positionH>
          <wp:positionV relativeFrom="paragraph">
            <wp:posOffset>-449580</wp:posOffset>
          </wp:positionV>
          <wp:extent cx="10693800" cy="1409700"/>
          <wp:effectExtent l="0" t="0" r="0" b="0"/>
          <wp:wrapNone/>
          <wp:docPr id="35" name="Picture 3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3800"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591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1635C"/>
    <w:rsid w:val="00100379"/>
    <w:rsid w:val="00100392"/>
    <w:rsid w:val="0011772C"/>
    <w:rsid w:val="00123931"/>
    <w:rsid w:val="00195649"/>
    <w:rsid w:val="001B224F"/>
    <w:rsid w:val="001F4E00"/>
    <w:rsid w:val="00304A0E"/>
    <w:rsid w:val="003D7989"/>
    <w:rsid w:val="00455E99"/>
    <w:rsid w:val="004B4F01"/>
    <w:rsid w:val="00570F4C"/>
    <w:rsid w:val="005A7633"/>
    <w:rsid w:val="00721CED"/>
    <w:rsid w:val="007319B7"/>
    <w:rsid w:val="007946E9"/>
    <w:rsid w:val="007C6416"/>
    <w:rsid w:val="007F53F7"/>
    <w:rsid w:val="008C5E82"/>
    <w:rsid w:val="00921812"/>
    <w:rsid w:val="00A25643"/>
    <w:rsid w:val="00A32BC0"/>
    <w:rsid w:val="00A94DBB"/>
    <w:rsid w:val="00AA6C8B"/>
    <w:rsid w:val="00AB4E40"/>
    <w:rsid w:val="00AE7E40"/>
    <w:rsid w:val="00BA6427"/>
    <w:rsid w:val="00BD7C93"/>
    <w:rsid w:val="00C449B7"/>
    <w:rsid w:val="00CB06CC"/>
    <w:rsid w:val="00D474AF"/>
    <w:rsid w:val="00E035D7"/>
    <w:rsid w:val="00EA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CB993"/>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uiPriority w:val="39"/>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5958">
      <w:bodyDiv w:val="1"/>
      <w:marLeft w:val="0"/>
      <w:marRight w:val="0"/>
      <w:marTop w:val="0"/>
      <w:marBottom w:val="0"/>
      <w:divBdr>
        <w:top w:val="none" w:sz="0" w:space="0" w:color="auto"/>
        <w:left w:val="none" w:sz="0" w:space="0" w:color="auto"/>
        <w:bottom w:val="none" w:sz="0" w:space="0" w:color="auto"/>
        <w:right w:val="none" w:sz="0" w:space="0" w:color="auto"/>
      </w:divBdr>
    </w:div>
    <w:div w:id="857810065">
      <w:bodyDiv w:val="1"/>
      <w:marLeft w:val="0"/>
      <w:marRight w:val="0"/>
      <w:marTop w:val="0"/>
      <w:marBottom w:val="0"/>
      <w:divBdr>
        <w:top w:val="none" w:sz="0" w:space="0" w:color="auto"/>
        <w:left w:val="none" w:sz="0" w:space="0" w:color="auto"/>
        <w:bottom w:val="none" w:sz="0" w:space="0" w:color="auto"/>
        <w:right w:val="none" w:sz="0" w:space="0" w:color="auto"/>
      </w:divBdr>
    </w:div>
    <w:div w:id="1063987740">
      <w:bodyDiv w:val="1"/>
      <w:marLeft w:val="0"/>
      <w:marRight w:val="0"/>
      <w:marTop w:val="0"/>
      <w:marBottom w:val="0"/>
      <w:divBdr>
        <w:top w:val="none" w:sz="0" w:space="0" w:color="auto"/>
        <w:left w:val="none" w:sz="0" w:space="0" w:color="auto"/>
        <w:bottom w:val="none" w:sz="0" w:space="0" w:color="auto"/>
        <w:right w:val="none" w:sz="0" w:space="0" w:color="auto"/>
      </w:divBdr>
    </w:div>
    <w:div w:id="1169254555">
      <w:bodyDiv w:val="1"/>
      <w:marLeft w:val="0"/>
      <w:marRight w:val="0"/>
      <w:marTop w:val="0"/>
      <w:marBottom w:val="0"/>
      <w:divBdr>
        <w:top w:val="none" w:sz="0" w:space="0" w:color="auto"/>
        <w:left w:val="none" w:sz="0" w:space="0" w:color="auto"/>
        <w:bottom w:val="none" w:sz="0" w:space="0" w:color="auto"/>
        <w:right w:val="none" w:sz="0" w:space="0" w:color="auto"/>
      </w:divBdr>
    </w:div>
    <w:div w:id="21376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subject/>
  <dc:creator/>
  <cp:keywords/>
  <dc:description/>
  <cp:lastModifiedBy>Alker, Craig</cp:lastModifiedBy>
  <cp:revision>29</cp:revision>
  <dcterms:created xsi:type="dcterms:W3CDTF">2022-08-04T14:00:00Z</dcterms:created>
  <dcterms:modified xsi:type="dcterms:W3CDTF">2023-02-08T15:36:00Z</dcterms:modified>
</cp:coreProperties>
</file>